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C4" w:rsidRDefault="000927C3" w:rsidP="000927C3">
      <w:pPr>
        <w:jc w:val="center"/>
      </w:pPr>
      <w:r>
        <w:t>Рейтинг участников индивидуального отбора</w:t>
      </w:r>
    </w:p>
    <w:p w:rsidR="000927C3" w:rsidRDefault="000927C3" w:rsidP="000927C3">
      <w:pPr>
        <w:jc w:val="center"/>
      </w:pPr>
      <w:r>
        <w:t xml:space="preserve">Протокол № 1 от </w:t>
      </w:r>
      <w:r w:rsidR="002C0600">
        <w:t>1</w:t>
      </w:r>
      <w:r>
        <w:t>.07.202</w:t>
      </w:r>
      <w:r w:rsidR="002C0600"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013"/>
        <w:gridCol w:w="3351"/>
      </w:tblGrid>
      <w:tr w:rsidR="000927C3" w:rsidTr="000927C3">
        <w:tc>
          <w:tcPr>
            <w:tcW w:w="2689" w:type="dxa"/>
            <w:vAlign w:val="center"/>
          </w:tcPr>
          <w:p w:rsidR="000927C3" w:rsidRDefault="000927C3" w:rsidP="000927C3">
            <w:pPr>
              <w:jc w:val="center"/>
            </w:pPr>
            <w:r>
              <w:t>Регистрационный номер</w:t>
            </w:r>
          </w:p>
        </w:tc>
        <w:tc>
          <w:tcPr>
            <w:tcW w:w="4013" w:type="dxa"/>
            <w:vAlign w:val="center"/>
          </w:tcPr>
          <w:p w:rsidR="000927C3" w:rsidRDefault="000927C3" w:rsidP="000927C3">
            <w:pPr>
              <w:jc w:val="center"/>
            </w:pPr>
            <w:r>
              <w:t>Общее количество баллов</w:t>
            </w:r>
          </w:p>
        </w:tc>
        <w:tc>
          <w:tcPr>
            <w:tcW w:w="3351" w:type="dxa"/>
            <w:vAlign w:val="center"/>
          </w:tcPr>
          <w:p w:rsidR="000927C3" w:rsidRDefault="000927C3" w:rsidP="000927C3">
            <w:pPr>
              <w:jc w:val="center"/>
            </w:pPr>
            <w:r>
              <w:t>Решение комиссии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1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18,7</w:t>
            </w:r>
          </w:p>
        </w:tc>
        <w:tc>
          <w:tcPr>
            <w:tcW w:w="3351" w:type="dxa"/>
            <w:vAlign w:val="center"/>
          </w:tcPr>
          <w:p w:rsidR="000927C3" w:rsidRDefault="000927C3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2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20,16</w:t>
            </w:r>
          </w:p>
        </w:tc>
        <w:tc>
          <w:tcPr>
            <w:tcW w:w="3351" w:type="dxa"/>
            <w:vAlign w:val="center"/>
          </w:tcPr>
          <w:p w:rsidR="000927C3" w:rsidRDefault="00CD5045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3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27,2</w:t>
            </w:r>
          </w:p>
        </w:tc>
        <w:tc>
          <w:tcPr>
            <w:tcW w:w="3351" w:type="dxa"/>
            <w:vAlign w:val="center"/>
          </w:tcPr>
          <w:p w:rsidR="000927C3" w:rsidRDefault="00CD5045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4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15,4</w:t>
            </w:r>
          </w:p>
        </w:tc>
        <w:tc>
          <w:tcPr>
            <w:tcW w:w="3351" w:type="dxa"/>
            <w:vAlign w:val="center"/>
          </w:tcPr>
          <w:p w:rsidR="000927C3" w:rsidRDefault="002C0600" w:rsidP="000927C3">
            <w:pPr>
              <w:jc w:val="center"/>
            </w:pPr>
            <w:r>
              <w:t xml:space="preserve">не </w:t>
            </w:r>
            <w:r w:rsidR="00CD5045"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5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38</w:t>
            </w:r>
          </w:p>
        </w:tc>
        <w:tc>
          <w:tcPr>
            <w:tcW w:w="3351" w:type="dxa"/>
            <w:vAlign w:val="center"/>
          </w:tcPr>
          <w:p w:rsidR="000927C3" w:rsidRDefault="00CD5045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6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25</w:t>
            </w:r>
          </w:p>
        </w:tc>
        <w:tc>
          <w:tcPr>
            <w:tcW w:w="3351" w:type="dxa"/>
            <w:vAlign w:val="center"/>
          </w:tcPr>
          <w:p w:rsidR="000927C3" w:rsidRDefault="0096379C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7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23,85</w:t>
            </w:r>
          </w:p>
        </w:tc>
        <w:tc>
          <w:tcPr>
            <w:tcW w:w="3351" w:type="dxa"/>
            <w:vAlign w:val="center"/>
          </w:tcPr>
          <w:p w:rsidR="000927C3" w:rsidRDefault="00CD5045" w:rsidP="000927C3">
            <w:pPr>
              <w:jc w:val="center"/>
            </w:pPr>
            <w:r>
              <w:t>зачислен</w:t>
            </w:r>
          </w:p>
        </w:tc>
      </w:tr>
      <w:tr w:rsidR="000927C3" w:rsidTr="000927C3">
        <w:tc>
          <w:tcPr>
            <w:tcW w:w="2689" w:type="dxa"/>
            <w:vAlign w:val="center"/>
          </w:tcPr>
          <w:p w:rsidR="000927C3" w:rsidRPr="00E258D4" w:rsidRDefault="00E258D4" w:rsidP="00E258D4">
            <w:pPr>
              <w:ind w:left="360"/>
            </w:pPr>
            <w:r>
              <w:t>8</w:t>
            </w:r>
          </w:p>
        </w:tc>
        <w:tc>
          <w:tcPr>
            <w:tcW w:w="4013" w:type="dxa"/>
            <w:vAlign w:val="center"/>
          </w:tcPr>
          <w:p w:rsidR="000927C3" w:rsidRDefault="002C0600" w:rsidP="000927C3">
            <w:pPr>
              <w:jc w:val="center"/>
            </w:pPr>
            <w:r>
              <w:t>16,86</w:t>
            </w:r>
          </w:p>
        </w:tc>
        <w:tc>
          <w:tcPr>
            <w:tcW w:w="3351" w:type="dxa"/>
            <w:vAlign w:val="center"/>
          </w:tcPr>
          <w:p w:rsidR="000927C3" w:rsidRDefault="00CD5045" w:rsidP="000927C3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Default="002C0600" w:rsidP="002C0600">
            <w:pPr>
              <w:ind w:left="360"/>
            </w:pPr>
            <w:r>
              <w:t>9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41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10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17,75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11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29,7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12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16,1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13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19,25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Default="002C0600" w:rsidP="002C0600">
            <w:pPr>
              <w:ind w:left="360"/>
            </w:pPr>
            <w:r>
              <w:t>14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15,4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 xml:space="preserve">не </w:t>
            </w: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15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20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16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20,63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17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30,3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Default="002C0600" w:rsidP="002C0600">
            <w:pPr>
              <w:ind w:left="360"/>
            </w:pPr>
            <w:r>
              <w:t>18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14,76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 xml:space="preserve">не </w:t>
            </w: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19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23,66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20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17,2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21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30,95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22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29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  <w:tr w:rsidR="002C0600" w:rsidTr="000927C3">
        <w:tc>
          <w:tcPr>
            <w:tcW w:w="2689" w:type="dxa"/>
            <w:vAlign w:val="center"/>
          </w:tcPr>
          <w:p w:rsidR="002C0600" w:rsidRPr="00E258D4" w:rsidRDefault="002C0600" w:rsidP="002C0600">
            <w:pPr>
              <w:ind w:left="360"/>
            </w:pPr>
            <w:r>
              <w:t>23</w:t>
            </w:r>
          </w:p>
        </w:tc>
        <w:tc>
          <w:tcPr>
            <w:tcW w:w="4013" w:type="dxa"/>
            <w:vAlign w:val="center"/>
          </w:tcPr>
          <w:p w:rsidR="002C0600" w:rsidRDefault="002C0600" w:rsidP="002C0600">
            <w:pPr>
              <w:jc w:val="center"/>
            </w:pPr>
            <w:r>
              <w:t>19,5</w:t>
            </w:r>
          </w:p>
        </w:tc>
        <w:tc>
          <w:tcPr>
            <w:tcW w:w="3351" w:type="dxa"/>
            <w:vAlign w:val="center"/>
          </w:tcPr>
          <w:p w:rsidR="002C0600" w:rsidRDefault="002C0600" w:rsidP="002C0600">
            <w:pPr>
              <w:jc w:val="center"/>
            </w:pPr>
            <w:r>
              <w:t>зачислен</w:t>
            </w:r>
          </w:p>
        </w:tc>
      </w:tr>
    </w:tbl>
    <w:p w:rsidR="000927C3" w:rsidRDefault="000927C3">
      <w:bookmarkStart w:id="0" w:name="_GoBack"/>
      <w:bookmarkEnd w:id="0"/>
    </w:p>
    <w:sectPr w:rsidR="000927C3" w:rsidSect="000927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704AA"/>
    <w:multiLevelType w:val="hybridMultilevel"/>
    <w:tmpl w:val="22E4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C3"/>
    <w:rsid w:val="000927C3"/>
    <w:rsid w:val="00233F49"/>
    <w:rsid w:val="002C0600"/>
    <w:rsid w:val="00437669"/>
    <w:rsid w:val="00493138"/>
    <w:rsid w:val="0074720F"/>
    <w:rsid w:val="0096379C"/>
    <w:rsid w:val="00C90AE5"/>
    <w:rsid w:val="00CD5045"/>
    <w:rsid w:val="00D246C4"/>
    <w:rsid w:val="00E258D4"/>
    <w:rsid w:val="00E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0AA5"/>
  <w15:docId w15:val="{4D9E5755-A6FC-441F-8507-20285E8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0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2023-07-03T06:52:00Z</cp:lastPrinted>
  <dcterms:created xsi:type="dcterms:W3CDTF">2024-07-01T07:29:00Z</dcterms:created>
  <dcterms:modified xsi:type="dcterms:W3CDTF">2024-07-01T07:29:00Z</dcterms:modified>
</cp:coreProperties>
</file>