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lang w:val="ru-RU"/>
        </w:rPr>
      </w:pPr>
      <w:r/>
      <w:bookmarkStart w:id="0" w:name="block-13150437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Оренбургской области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bookmarkStart w:id="1" w:name="fcb9eec2-6d9c-4e95-acb9-9498587751c9"/>
      <w:r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bookmarkStart w:id="2" w:name="073d317b-81fc-4ac3-a061-7cbe7a0b5262"/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«город Оренбург»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МОАУ "</w:t>
      </w:r>
      <w:r>
        <w:rPr>
          <w:rFonts w:ascii="Times New Roman" w:hAnsi="Times New Roman"/>
          <w:b/>
          <w:color w:val="000000"/>
          <w:sz w:val="28"/>
        </w:rPr>
        <w:t xml:space="preserve">Гимназия</w:t>
      </w:r>
      <w:r>
        <w:rPr>
          <w:rFonts w:ascii="Times New Roman" w:hAnsi="Times New Roman"/>
          <w:b/>
          <w:color w:val="000000"/>
          <w:sz w:val="28"/>
        </w:rPr>
        <w:t xml:space="preserve"> №8"</w:t>
      </w:r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методическим объединением учителей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Завалишина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Е.П.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[Номер приказа]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[число]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[месяц]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УВР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Шулюпина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Т.А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[Номер приказа]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[число]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[месяц]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Мазанова М.А.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[Номер приказа]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[число]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[месяц]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ID</w:t>
      </w:r>
      <w:r>
        <w:rPr>
          <w:rFonts w:ascii="Times New Roman" w:hAnsi="Times New Roman"/>
          <w:color w:val="000000"/>
          <w:sz w:val="28"/>
          <w:lang w:val="ru-RU"/>
        </w:rPr>
        <w:t xml:space="preserve"> 1796547)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«Музыка»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bookmarkStart w:id="3" w:name="ea9f8b93-ec0a-46f1-b121-7d755706d3f8"/>
      <w:r>
        <w:rPr>
          <w:rFonts w:ascii="Times New Roman" w:hAnsi="Times New Roman"/>
          <w:b/>
          <w:color w:val="000000"/>
          <w:sz w:val="28"/>
          <w:lang w:val="ru-RU"/>
        </w:rPr>
        <w:t xml:space="preserve">Оренбург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>
        <w:rPr>
          <w:rFonts w:ascii="Times New Roman" w:hAnsi="Times New Roman"/>
          <w:b/>
          <w:color w:val="000000"/>
          <w:sz w:val="28"/>
          <w:lang w:val="ru-RU"/>
        </w:rPr>
        <w:t xml:space="preserve"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4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5" w:name="block-13150438"/>
      <w:r/>
      <w:bookmarkEnd w:id="0"/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  <w:lang w:val="ru-RU"/>
        </w:rPr>
        <w:t xml:space="preserve"> заложить о</w:t>
      </w:r>
      <w:r>
        <w:rPr>
          <w:rFonts w:ascii="Times New Roman" w:hAnsi="Times New Roman"/>
          <w:color w:val="000000"/>
          <w:sz w:val="28"/>
          <w:lang w:val="ru-RU"/>
        </w:rPr>
        <w:t xml:space="preserve">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</w:t>
      </w:r>
      <w:r>
        <w:rPr>
          <w:rFonts w:ascii="Times New Roman" w:hAnsi="Times New Roman"/>
          <w:color w:val="000000"/>
          <w:sz w:val="28"/>
          <w:lang w:val="ru-RU"/>
        </w:rPr>
        <w:t xml:space="preserve">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</w:t>
      </w:r>
      <w:r>
        <w:rPr>
          <w:rFonts w:ascii="Times New Roman" w:hAnsi="Times New Roman"/>
          <w:color w:val="000000"/>
          <w:sz w:val="28"/>
          <w:lang w:val="ru-RU"/>
        </w:rPr>
        <w:t xml:space="preserve">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Программа по музыке предусматривает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</w:t>
      </w:r>
      <w:r>
        <w:rPr>
          <w:rFonts w:ascii="Times New Roman" w:hAnsi="Times New Roman"/>
          <w:color w:val="000000"/>
          <w:sz w:val="28"/>
          <w:lang w:val="ru-RU"/>
        </w:rPr>
        <w:t xml:space="preserve">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r>
        <w:rPr>
          <w:rFonts w:ascii="Times New Roman" w:hAnsi="Times New Roman"/>
          <w:color w:val="000000"/>
          <w:sz w:val="28"/>
          <w:lang w:val="ru-RU"/>
        </w:rPr>
        <w:t xml:space="preserve">недирективным</w:t>
      </w:r>
      <w:r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Одним из н</w:t>
      </w:r>
      <w:r>
        <w:rPr>
          <w:rFonts w:ascii="Times New Roman" w:hAnsi="Times New Roman"/>
          <w:color w:val="000000"/>
          <w:sz w:val="28"/>
          <w:lang w:val="ru-RU"/>
        </w:rPr>
        <w:t xml:space="preserve">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</w:t>
      </w:r>
      <w:r>
        <w:rPr>
          <w:rFonts w:ascii="Times New Roman" w:hAnsi="Times New Roman"/>
          <w:color w:val="000000"/>
          <w:sz w:val="28"/>
          <w:lang w:val="ru-RU"/>
        </w:rPr>
        <w:t xml:space="preserve">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Основная цель программы по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</w:t>
      </w:r>
      <w:r>
        <w:rPr>
          <w:rFonts w:ascii="Times New Roman" w:hAnsi="Times New Roman"/>
          <w:color w:val="000000"/>
          <w:sz w:val="28"/>
          <w:lang w:val="ru-RU"/>
        </w:rPr>
        <w:t xml:space="preserve">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системы ценностей, обучающихся в единстве эмоциональной и познавательной сферы;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музицированию.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Важнейшие задачи обучения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r>
        <w:rPr>
          <w:rFonts w:ascii="Times New Roman" w:hAnsi="Times New Roman"/>
          <w:color w:val="000000"/>
          <w:sz w:val="28"/>
          <w:lang w:val="ru-RU"/>
        </w:rPr>
        <w:t xml:space="preserve">прекрасноев</w:t>
      </w:r>
      <w:r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</w:t>
      </w:r>
      <w:r>
        <w:rPr>
          <w:rFonts w:ascii="Times New Roman" w:hAnsi="Times New Roman"/>
          <w:color w:val="000000"/>
          <w:sz w:val="28"/>
          <w:lang w:val="ru-RU"/>
        </w:rPr>
        <w:t xml:space="preserve">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r>
        <w:rPr>
          <w:rFonts w:ascii="Times New Roman" w:hAnsi="Times New Roman"/>
          <w:color w:val="000000"/>
          <w:sz w:val="28"/>
          <w:lang w:val="ru-RU"/>
        </w:rPr>
        <w:t xml:space="preserve">интонационнаяи</w:t>
      </w:r>
      <w:r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  <w:lang w:val="ru-RU"/>
        </w:rPr>
        <w:t xml:space="preserve">(тематическими линиями):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инвариантные: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вариативные: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8 «Музыкальная грамота»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</w:t>
      </w:r>
      <w:r>
        <w:rPr>
          <w:rFonts w:ascii="Times New Roman" w:hAnsi="Times New Roman"/>
          <w:color w:val="000000"/>
          <w:sz w:val="28"/>
          <w:lang w:val="ru-RU"/>
        </w:rPr>
        <w:t xml:space="preserve">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>
        <w:rPr>
          <w:rFonts w:ascii="Times New Roman" w:hAnsi="Times New Roman"/>
          <w:color w:val="000000"/>
          <w:sz w:val="28"/>
          <w:lang w:val="ru-RU"/>
        </w:rPr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Общее число часов</w:t>
      </w:r>
      <w:r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музыки ‑ 135 часов: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4 классе – 34 часа (1 час в неделю).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</w:t>
      </w:r>
      <w:r>
        <w:rPr>
          <w:rFonts w:ascii="Times New Roman" w:hAnsi="Times New Roman"/>
          <w:color w:val="000000"/>
          <w:sz w:val="28"/>
          <w:lang w:val="ru-RU"/>
        </w:rPr>
        <w:t xml:space="preserve">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</w:t>
      </w:r>
      <w:r>
        <w:rPr>
          <w:rFonts w:ascii="Times New Roman" w:hAnsi="Times New Roman"/>
          <w:color w:val="000000"/>
          <w:sz w:val="28"/>
          <w:lang w:val="ru-RU"/>
        </w:rPr>
        <w:t xml:space="preserve">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6" w:name="block-13150439"/>
      <w:r/>
      <w:bookmarkEnd w:id="5"/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Инвариантные модули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«Народная музыка России»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</w:t>
      </w:r>
      <w:r>
        <w:rPr>
          <w:rFonts w:ascii="Times New Roman" w:hAnsi="Times New Roman"/>
          <w:color w:val="000000"/>
          <w:sz w:val="28"/>
          <w:lang w:val="ru-RU"/>
        </w:rPr>
        <w:t xml:space="preserve">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Край, в котором ты живёшь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 малой Родины. Песни, обряды, музыкальные инструменты.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Русский фольклор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русских народных песен разных жанров;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участие в коллективной традиционной музыкальной игре (по выбору учителя могут быть освоены игры «Бояре», «Плетень», «Бабка-</w:t>
      </w:r>
      <w:r>
        <w:rPr>
          <w:rFonts w:ascii="Times New Roman" w:hAnsi="Times New Roman"/>
          <w:color w:val="000000"/>
          <w:sz w:val="28"/>
          <w:lang w:val="ru-RU"/>
        </w:rPr>
        <w:t xml:space="preserve">ёжка</w:t>
      </w:r>
      <w:r>
        <w:rPr>
          <w:rFonts w:ascii="Times New Roman" w:hAnsi="Times New Roman"/>
          <w:color w:val="000000"/>
          <w:sz w:val="28"/>
          <w:lang w:val="ru-RU"/>
        </w:rPr>
        <w:t xml:space="preserve">», «Заинька» и другие);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сочинение мелодий, вокальная импровизация на основе текстов игрового детского фольклора;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Русские народные музыкальные инструменты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внешним видом, особенностями исполнения и звучания русских народных инструментов;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тембров инструментов;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духовых, ударных, струнных;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тембров народных инструментов;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игра – импровизация-подражание игре на музыкальных инструментах;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Сказки, мифы и легенды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Народные сказители. Русские народные сказания, былины. Сказки и легенды о музыке и музыкантах.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сказывания нараспев;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сказок, былин, эпических сказаний, рассказываемых нараспев;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инструментальной музыке определение на слух музыкальных интонаций речитативного характера;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иллюстраций к прослушанным музыкальным и литературным произведениям;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</w:t>
      </w:r>
      <w:r>
        <w:rPr>
          <w:rFonts w:ascii="Times New Roman" w:hAnsi="Times New Roman"/>
          <w:color w:val="000000"/>
          <w:sz w:val="28"/>
          <w:lang w:val="ru-RU"/>
        </w:rPr>
        <w:t xml:space="preserve">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Жанры музыкального фольклора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 на слух контрастных по характеру фольклорных жанров: колыбельная, трудовая, лирическая, плясовая;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определение, характеристика типичных элементов музыкального языка (темп, ритм, мелодия, динамика), состава исполнителей;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тембра музыкальных инструментов, отнесение к одной из групп (духовые, ударные, струнные);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песен разных жанров, относящихся к фольклору разных народов Российской Федерации;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импровизации, сочинение к ним ритмических аккомпанементов (звучащими жестами, на ударных инструментах);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(свирель) мелодий народных песен, прослеживание мелодии по нотной записи.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Народные праздники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</w:t>
      </w:r>
      <w:r>
        <w:rPr>
          <w:rFonts w:ascii="Times New Roman" w:hAnsi="Times New Roman"/>
          <w:color w:val="000000"/>
          <w:sz w:val="28"/>
          <w:lang w:val="ru-RU"/>
        </w:rPr>
        <w:t xml:space="preserve">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праздничными обычаями, обрядами, бытовавшими ранее и сохранившимися сегодня у различных народностей Российской Федерации;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фильма (мультфильма), рассказывающего о символике фольклорного праздника;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посещение театра, театрализованного представления;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участие в народных гуляньях на улицах родного города, посёлка.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Первые артисты, народный театр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Скоморохи. Ярмарочный балаган. Вертеп.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учебных, справочных текстов по теме;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скоморошин;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фильма (мультфильма), фрагмента музыкального спектакля; творческий проект – театрализованная постановка.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Фольклор народов России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</w:t>
      </w:r>
      <w:r>
        <w:rPr>
          <w:rFonts w:ascii="Times New Roman" w:hAnsi="Times New Roman"/>
          <w:color w:val="000000"/>
          <w:sz w:val="28"/>
          <w:lang w:val="ru-RU"/>
        </w:rPr>
        <w:t xml:space="preserve">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особенностями музыкального фольклора различных народностей Российской Федерации;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характерных черт, характеристика типичных элементов музыкального языка (ритм, лад, интонации);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 песен, танцев, импровизация ритмических аккомпанементов на ударных инструментах;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музыкальному творчеству народов России.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Фольклор в творчестве профессиональных музыкантов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учебных, популярных текстов о собирателях фольклора;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музыки, созданной композиторами на основе народных жанров и интонаций;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приёмов обработки, развития народных мелодий;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народных песен в композиторской обработке;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звучания одних и тех же мелодий в народном и композиторском варианте;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обсуждение аргументированных оценочных суждений на основе сравнения;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>
        <w:rPr>
          <w:rFonts w:ascii="Times New Roman" w:hAnsi="Times New Roman"/>
          <w:color w:val="000000"/>
          <w:sz w:val="28"/>
          <w:lang w:val="ru-RU"/>
        </w:rPr>
        <w:t xml:space="preserve">городецкая роспись) с творчеством современных художников, модельеров, дизайнеров, работающих в соответствующих техниках росписи.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2 «Классическая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</w:t>
      </w:r>
      <w:r>
        <w:rPr>
          <w:rFonts w:ascii="Times New Roman" w:hAnsi="Times New Roman"/>
          <w:color w:val="000000"/>
          <w:sz w:val="28"/>
          <w:lang w:val="ru-RU"/>
        </w:rPr>
        <w:t xml:space="preserve">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Композитор – исполнитель – слушатель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музыки, рассматривание иллюстраций;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попевок, мелодических фраз);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правил поведения на концерте;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Композиторы – детям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Кабалевского и других композиторов. Понятие жанра. Песня, танец, марш.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музыки, определение основного характера, музыкально-выразительных средств, использованных композитором;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подбор эпитетов, иллюстраций к музыке;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жанра;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Оркестр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музыки в исполнении оркестра;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роли дирижёра,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«Я – дирижёр» – игра-имитация дирижёрских жестов во время звучания музыки;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 соответствующей тематики;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принципом расположения партий в партитуре; работа по группам – сочинение своего варианта ритмической партитуры.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Музыкальные инструменты. Фортепиано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многообразием красок фортепиано;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в исполнении известных пианистов;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«Я – пианист» – игра-имитация исполнительских движений во время звучания музыки;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детских пьес на фортепиано в исполнении учителя;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демонстрация возможностей инструмента (исполнение одной и той же пьесы тихо и громко, в разных регистрах, разными штрихами);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</w:t>
      </w:r>
      <w:r>
        <w:rPr>
          <w:rFonts w:ascii="Times New Roman" w:hAnsi="Times New Roman"/>
          <w:color w:val="000000"/>
          <w:sz w:val="28"/>
          <w:lang w:val="ru-RU"/>
        </w:rPr>
        <w:t xml:space="preserve">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Музыкальные инструменты. Флейта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внешним видом, устройством и тембрами классических музыкальных инструментов;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фрагментов в исполнении известных музыкантов-инструменталистов;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учебных текстов, сказок и легенд, рассказывающих о музыкальных инструментах, истории их появления.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Музыкальные инструменты. Скрипка, виолончель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игра-имитация исполнительских движений во время звучания музыки;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конкретных произведений и их авторов, определения тембров звучащих инструментов;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песен, посвящённых музыкальным инструментам;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Вокальная музыка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типов человеческих голосов (детские, мужские, женские), тембров голосов профессиональных вокалистов;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жанрами вокальной музыки;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вокальных произведений композиторов-классиков;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комплекса дыхательных, артикуляционных упражнений;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на развитие гибкости голоса, расширения его диапазона;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проблемная ситуация: что значит красивое пение;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вокальных музыкальных произведений и их авторов;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вокальных произведений композиторов-классиков;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вокальной музыки; школьный конкурс юных вокалистов.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Инструментальная музыка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Альбом. Цикл. Сюита. Соната. Квартет.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жанрами камерной инструментальной музыки;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произведений композиторов-классиков;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комплекса выразительных средств;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описание своего впечатления от восприятия;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инструментальной музыки; составление словаря музыкальных жанров.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Программная музыка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Программное название, известный сюжет, литературный эпиграф.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произведений программной музыки;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обсуждение музыкального образа, музыкальных средств, использованных композитором;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Симфоническая музыка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Симфонический оркестр. Тембры, группы инструментов. Симфония, симфоническая картина.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составом симфонического оркестра, группами инструментов;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тембров инструментов симфонического оркестра;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фрагментов симфонической музыки;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«дирижирование» оркестром;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симфонической музыки; просмотр фильма об устройстве оркестра.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Русские композиторы-классики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композиторов.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творчеством выдающихся композиторов, отдельными фактами из их биографии;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музыки: фрагменты вокальных, инструментальных, симфонических сочинений;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развитием музыки; определение жанра, формы;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учебных текстов и художественной литературы биографического характера;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вокализация тем инструментальных сочинений; разучивание, исполнение доступных вокальных сочинений;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концерта; просмотр биографического фильма.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Европейские композиторы-классики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зарубежных композиторов.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творчеством выдающихся композиторов, отдельными фактами из их биографии;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музыки: фрагменты вокальных, инструментальных, симфонических сочинений;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развитием музыки; определение жанра, формы;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учебных текстов и художественной литературы биографического характера;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вокализация тем инструментальных сочинений;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доступных вокальных сочинений;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концерта; просмотр биографического фильма.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Мастерство исполнителя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творчеством выдающихся исполнителей классической музыки;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программ, афиш консерватории, филармонии;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нескольких интерпретаций одного и того же произведения в исполнении разных музыкантов;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классической музыки;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коллекции записей любимого исполнителя.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3 «Музыка в жизни человека»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>
        <w:rPr>
          <w:rFonts w:ascii="Times New Roman" w:hAnsi="Times New Roman"/>
          <w:color w:val="000000"/>
          <w:sz w:val="28"/>
          <w:lang w:val="ru-RU"/>
        </w:rPr>
        <w:t xml:space="preserve">музыкального искусства и внутреннего мира человека. Основным результатом его освоения является развитие эмоционального инт</w:t>
      </w:r>
      <w:r>
        <w:rPr>
          <w:rFonts w:ascii="Times New Roman" w:hAnsi="Times New Roman"/>
          <w:color w:val="000000"/>
          <w:sz w:val="28"/>
          <w:lang w:val="ru-RU"/>
        </w:rPr>
        <w:t xml:space="preserve">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</w:t>
      </w:r>
      <w:r>
        <w:rPr>
          <w:rFonts w:ascii="Times New Roman" w:hAnsi="Times New Roman"/>
          <w:color w:val="000000"/>
          <w:sz w:val="28"/>
          <w:lang w:val="ru-RU"/>
        </w:rPr>
        <w:t xml:space="preserve">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Красота и вдохновение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красоты и вдохновения в жизни человека;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музыки, концентрация на её восприятии, своём внутреннем состоянии;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под музыку лирического характера «Цветы распускаются под музыку»;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выстраивание хорового унисона – вокального и психологического;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одновременное взятие и снятие звука, навыки певческого дыхания по руке дирижёра;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красивой песни;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Музыкальные пейзажи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произведений программной музыки, посвящённой образам природы;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подбор эпитетов для описания настроения, характера музыки;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сопоставление музыки с произведениями изобразительного искусства;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импровизация, пластическое интонирование;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одухотворенное исполнение песен о природе, её красоте;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Музыкальные портреты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произведений вокальной, программной инструментальной музыки, посвящённой образам людей, сказочных персонажей;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подбор эпитетов для описания настроения, характера музыки;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сопоставление музыки с произведениями изобразительного искусства;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в образе героя музыкального произведения;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харáктерное исполнение песни – портретной зарисовки;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Какой же праздник без музыки?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Музыка, создающая настроение праздника. Музыка в цирке, на уличном шествии, спортивном празднике.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музыки на празднике;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произведений торжественного, праздничного характера;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«дирижирование» фрагментами произведений;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тематических песен к ближайшему празднику;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проблемная ситуация: почему на праздниках обязательно звучит музыка;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r>
        <w:rPr>
          <w:rFonts w:ascii="Times New Roman" w:hAnsi="Times New Roman"/>
          <w:color w:val="000000"/>
          <w:sz w:val="28"/>
          <w:lang w:val="ru-RU"/>
        </w:rPr>
        <w:t xml:space="preserve">видеооткрытки</w:t>
      </w:r>
      <w:r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Танцы, игры и веселье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 – игра звуками. Танец – искусство и радость движения. Примеры популярных танцев.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слушание, исполнение музыки скерцозного характера;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танцевальных движений;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танец-игра;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рефлексия собственного эмоционального состояния после </w:t>
      </w:r>
      <w:r>
        <w:rPr>
          <w:rFonts w:ascii="Times New Roman" w:hAnsi="Times New Roman"/>
          <w:color w:val="000000"/>
          <w:sz w:val="28"/>
          <w:lang w:val="ru-RU"/>
        </w:rPr>
        <w:t xml:space="preserve">участияв</w:t>
      </w:r>
      <w:r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проблемная ситуация: зачем люди танцуют;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ритмическая импровизация в стиле определённого танцевального жанра;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 на войне, музыка о войне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учебных и художественных текстов, посвящённых песням Великой Отечественной войны;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слушание, исполнение песен Великой Отечественной войны, знакомство с историей их сочинения и исполнения;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Главный музыкальный символ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Традиции исполнения Гимна России. Другие гимны.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Гимна Российской Федерации;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историей создания, правилами исполнения;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видеозаписей парада, церемонии награждения спортсменов;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чувство гордости, понятия достоинства и чести;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обсуждение этических вопросов, связанных с государственными символами страны;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Гимна своей республики, города, школы.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Искусство времени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 – временное искусство. Погружение в поток музыкального звучания. Музыкальные образы движения, изменения и развития.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слушание, исполнение музыкальных произведений, передающих образ непрерывного движения;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своими телесными реакциями (дыхание, пульс, мышечный тонус) при восприятии музыки;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проблемная ситуация: как музыка воздействует на человека;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программная ритмическая или инструментальная импровизация «Поезд», «Космический корабль».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4 «Музыка народов мира»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</w:t>
      </w:r>
      <w:r>
        <w:rPr>
          <w:rFonts w:ascii="Times New Roman" w:hAnsi="Times New Roman"/>
          <w:color w:val="000000"/>
          <w:sz w:val="28"/>
          <w:lang w:val="ru-RU"/>
        </w:rPr>
        <w:t xml:space="preserve">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Певец своего народа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творчеством композиторов;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их сочинений с народной музыкой;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формы, принципа развития фольклорного музыкального материала;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вокализация наиболее ярких тем инструментальных сочинений;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доступных вокальных сочинений;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композиторских мелодий, прослеживание их по нотной записи;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посвящённые выдающимся композиторам.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</w:t>
      </w:r>
      <w:r>
        <w:rPr>
          <w:rFonts w:ascii="Times New Roman" w:hAnsi="Times New Roman"/>
          <w:color w:val="000000"/>
          <w:sz w:val="28"/>
          <w:lang w:val="ru-RU"/>
        </w:rPr>
        <w:t xml:space="preserve">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особенностями музыкального фольклора народов других стран;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характерных черт, типичных элементов музыкального языка (ритм, лад, интонации);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внешним видом, особенностями исполнения и звучания народных инструментов;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тембров инструментов;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духовых, ударных, струнных;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тембров народных инструментов;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игра – импровизация-подражание игре на музыкальных инструментах;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r>
        <w:rPr>
          <w:rFonts w:ascii="Times New Roman" w:hAnsi="Times New Roman"/>
          <w:color w:val="000000"/>
          <w:sz w:val="28"/>
          <w:lang w:val="ru-RU"/>
        </w:rPr>
        <w:t xml:space="preserve">народовс</w:t>
      </w:r>
      <w:r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народных мелодий, прослеживание их по нотной записи;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дальнего зарубежья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</w:t>
      </w:r>
      <w:r>
        <w:rPr>
          <w:rFonts w:ascii="Times New Roman" w:hAnsi="Times New Roman"/>
          <w:color w:val="000000"/>
          <w:sz w:val="28"/>
          <w:lang w:val="ru-RU"/>
        </w:rPr>
        <w:t xml:space="preserve">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особенностями музыкального фольклора народов других стран;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характерных черт, типичных элементов музыкального языка (ритм, лад, интонации);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внешним видом, особенностями исполнения и звучания народных инструментов;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тембров инструментов;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духовых, ударных, струнных;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тембров народных инструментов;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игра – импровизация-подражание игре на музыкальных инструментах;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народов с фольклорными элементами народов России;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народных мелодий, прослеживание их по нотной записи;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Диалог культур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творчеством композиторов;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их сочинений с народной музыкой;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формы, принципа развития фольклорного музыкального материала;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вокализация наиболее ярких тем инструментальных сочинений;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доступных вокальных сочинений;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композиторских мелодий, прослеживание их по нотной записи;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посвящённые выдающимся композиторам.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«Духовная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культура Росси</w:t>
      </w:r>
      <w:r>
        <w:rPr>
          <w:rFonts w:ascii="Times New Roman" w:hAnsi="Times New Roman"/>
          <w:color w:val="000000"/>
          <w:sz w:val="28"/>
          <w:lang w:val="ru-RU"/>
        </w:rPr>
        <w:t xml:space="preserve">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</w:t>
      </w:r>
      <w:r>
        <w:rPr>
          <w:rFonts w:ascii="Times New Roman" w:hAnsi="Times New Roman"/>
          <w:color w:val="000000"/>
          <w:sz w:val="28"/>
          <w:lang w:val="ru-RU"/>
        </w:rPr>
        <w:t xml:space="preserve">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Звучание храма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приговорки. Колокольность в музыке русских композиторов.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обобщение жизненного опыта, связанного со звучанием колоколов;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знакомство с видами колокольных звонов;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r>
        <w:rPr>
          <w:rFonts w:ascii="Times New Roman" w:hAnsi="Times New Roman"/>
          <w:color w:val="000000"/>
          <w:sz w:val="28"/>
          <w:lang w:val="ru-RU"/>
        </w:rPr>
        <w:t xml:space="preserve">колокольности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выявление, обсуждение характера, выразительных средств, использованных композитором;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ритмические и артикуляционные упражнения на основе звонарских приговорок;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сочинение, исполнение на фортепиано, синтезаторе или металлофонах композиции (импровизации), имитирующей звучание колоколов.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Песни верующих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Молитва, хорал, песнопение, духовный стих. Образы духовной музыки в творчестве композиторов-классиков.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слушание, разучивание, исполнение вокальных произведений религиозного содержания;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характере музыки, манере исполнения, выразительных средствах;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произведениями светской музыки, в которых воплощены молитвенные интонации, используется хоральный склад звучания;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значении молитвы;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рисование по мотивам прослушанных музыкальных произведений.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Инструментальная музыка в церкви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Орган и его роль в богослужении. Творчество И.С. Баха.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ответы на вопросы учителя;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органной музыки И.С. Баха;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описание впечатления от восприятия, характеристика музыкально-выразительных средств;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игровая имитация особенностей игры на органе (во время слушания);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звуковое исследование – исполнение (учителем) на синтезаторе знакомых музыкальных произведений тембром органа;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трансформацией музыкального образа;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органной музыки; рассматривание иллюстраций, изо</w:t>
      </w:r>
      <w:r>
        <w:rPr>
          <w:rFonts w:ascii="Times New Roman" w:hAnsi="Times New Roman"/>
          <w:color w:val="000000"/>
          <w:sz w:val="28"/>
          <w:lang w:val="ru-RU"/>
        </w:rPr>
        <w:t xml:space="preserve">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Искусство Русской православной церкви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прослеживание исполняемых мелодий по нотной записи;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 типа мелодического движения, особенностей ритма, темпа, динамики;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сопоставление произведений музыки и живописи, посвящённых святым, Христу, Богородице;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храма; поиск в Интернете информации о Крещении Руси, святых, об иконах.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Религиозные праздники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рамках православной традиции возможно рассмотрение традиционных праздников </w:t>
      </w:r>
      <w:r>
        <w:rPr>
          <w:rFonts w:ascii="Times New Roman" w:hAnsi="Times New Roman"/>
          <w:color w:val="000000"/>
          <w:sz w:val="28"/>
          <w:lang w:val="ru-RU"/>
        </w:rPr>
        <w:t xml:space="preserve">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фрагментов праздничных богослужений, определение характера музыки, её религиозного содержания;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 (с опорой на нотный текст), исполнение доступных вокальных произведений духовной музыки;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6 «Музыка театра и кино»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</w:t>
      </w:r>
      <w:r>
        <w:rPr>
          <w:rFonts w:ascii="Times New Roman" w:hAnsi="Times New Roman"/>
          <w:color w:val="000000"/>
          <w:sz w:val="28"/>
          <w:lang w:val="ru-RU"/>
        </w:rPr>
        <w:t xml:space="preserve">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Музыкальная сказка на сцене, на экране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Характеры персонажей, отражённые в музыке. Тембр голоса. Соло. Хор, ансамбль.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видеопросмотр музыкальной сказки;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обсуждение музыкально-выразительных средств, передающих повороты сюжета, характеры героев;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игра-викторина «Угадай по голосу»;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отдельных номеров из детской оперы, музыкальной сказки;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постановка детской музыкальной сказки, спектакль для родителей; творческий проект «Озвучиваем мультфильм».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Театр оперы и балета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музыкальных спектаклей. Балет. Опера. Солисты, хор, оркестр, дирижёр в музыкальном спектакле.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знаменитыми музыкальными театрами;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фрагментов музыкальных спектаклей с комментариями учителя;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особенностей балетного и оперного спектакля;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тесты или кроссворды на освоение специальных терминов;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танцевальная импровизация под музыку фрагмента балета;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доступного фрагмента, обработки песни (хора из оперы);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«игра в дирижёра» – двигательная импровизация во время слушания оркестрового фрагмента музыкального спектакля;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Балет. Хореография – искусство танца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и обсуждение видеозаписей – знакомство с несколькими яркими сольными номерами и сценами из балетов русских композиторов;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балетной музыки;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Опера. Главные герои и номера оперного спектакля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</w:t>
      </w:r>
      <w:r>
        <w:rPr>
          <w:rFonts w:ascii="Times New Roman" w:hAnsi="Times New Roman"/>
          <w:color w:val="000000"/>
          <w:sz w:val="28"/>
          <w:lang w:val="ru-RU"/>
        </w:rPr>
        <w:t xml:space="preserve">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фрагментов опер;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характера музыки сольной партии, роли и выразительных средств оркестрового сопровождения;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тембрами голосов оперных певцов;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терминологии;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звучащие тесты и кроссворды на проверку знаний;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песни, хора из оперы;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рисование героев, сцен из опер;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фильма-оперы; постановка детской оперы.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Сюжет музыкального спектакля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Либретто. Развитие музыки в соответствии с сюжетом. Действия и сцены в опере и балете. Контрастные образы, лейтмотивы.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либретто, структурой музыкального спектакля;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 выразительных средств, создающих образы главных героев, противоборствующих сторон;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музыкальным развитием, характеристика приёмов, использованных композитором;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вокализация, пропевание музыкальных тем, пластическое интонирование оркестровых фрагментов;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звучащие и терминологические тесты;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видеофильма на основе выбранного либретто; просмотр фильма-оперы или фильма-балета.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Оперетта, мюзикл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жанрами оперетты, мюзикла;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фрагментов из оперетт, анализ характерных особенностей жанра;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отдельных номеров из популярных музыкальных спектаклей;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разных постановок одного и того же мюзикла;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Кто создаёт музыкальный спектакль?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Профессии музыкального театра: дирижёр, режиссёр, оперные певцы, балерины и танцовщики, художники и другие.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поводу синкретичного характера музыкального спектакля;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миром театральных профессий, творчеством театральных режиссёров, художников;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фрагментов одного и того же спектакля в разных постановках;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обсуждение различий в оформлении, режиссуре;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эскизов костюмов и декораций к одному из изученных музыкальных спектаклей;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квест по музыкальному театру.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Патриотическая и народная тема в театре и кино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</w:t>
      </w:r>
      <w:r>
        <w:rPr>
          <w:rFonts w:ascii="Times New Roman" w:hAnsi="Times New Roman"/>
          <w:color w:val="000000"/>
          <w:sz w:val="28"/>
          <w:lang w:val="ru-RU"/>
        </w:rPr>
        <w:t xml:space="preserve">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фрагментов крупных сценических произведений, фильмов;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обсуждение характера героев и событий;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проблемная ситуация: зачем нужна серьёзная музыка;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песен о Родине, нашей стране, исторических событиях и подвигах героев;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«Современная музыкальная культура»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</w:t>
      </w:r>
      <w:r>
        <w:rPr>
          <w:rFonts w:ascii="Times New Roman" w:hAnsi="Times New Roman"/>
          <w:color w:val="000000"/>
          <w:sz w:val="28"/>
          <w:lang w:val="ru-RU"/>
        </w:rPr>
        <w:t xml:space="preserve">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</w:t>
      </w:r>
      <w:r>
        <w:rPr>
          <w:rFonts w:ascii="Times New Roman" w:hAnsi="Times New Roman"/>
          <w:color w:val="000000"/>
          <w:sz w:val="28"/>
          <w:lang w:val="ru-RU"/>
        </w:rPr>
        <w:t xml:space="preserve">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</w:t>
      </w:r>
      <w:r>
        <w:rPr>
          <w:rFonts w:ascii="Times New Roman" w:hAnsi="Times New Roman"/>
          <w:color w:val="000000"/>
          <w:sz w:val="28"/>
          <w:lang w:val="ru-RU"/>
        </w:rPr>
        <w:t xml:space="preserve">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</w:t>
      </w:r>
      <w:r>
        <w:rPr>
          <w:rFonts w:ascii="Times New Roman" w:hAnsi="Times New Roman"/>
          <w:color w:val="000000"/>
          <w:sz w:val="28"/>
          <w:lang w:val="ru-RU"/>
        </w:rPr>
        <w:t xml:space="preserve">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Современные обработки классической музыки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 музыки классической и её современной обработки;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обработок классической музыки, сравнение их с оригиналом;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обсуждение комплекса выразительных средств, наблюдение за изменением характера музыки;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вокальное исполнение классических тем в сопровождении современного ритмизованного аккомпанемента;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Джаз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творчеством джазовых музыкантов;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узнавание, различение на слух джазовых композиций в отличие от других музыкальных стилей и направлений;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тембров музыкальных инструментов, исполняющих джазовую композицию;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Исполнители современной музыки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одного или нескольких исполнителей современной музыки, популярных у молодёжи.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видеоклипов современных исполнителей;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их композиций с другими направлениями и стилями (классикой, духовной, народной музыкой);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Электронные музыкальные инструменты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композиций в исполнении на электронных музыкальных инструментах;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их звучания с акустическими инструментами, обсуждение результатов сравнения;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подбор электронных тембров для создания музыки к фантастическому фильму;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 xml:space="preserve">Garage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Band</w:t>
      </w:r>
      <w:r>
        <w:rPr>
          <w:rFonts w:ascii="Times New Roman" w:hAnsi="Times New Roman"/>
          <w:color w:val="000000"/>
          <w:sz w:val="28"/>
          <w:lang w:val="ru-RU"/>
        </w:rPr>
        <w:t xml:space="preserve">).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8 «Музыкальная грамота»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</w:t>
      </w:r>
      <w:r>
        <w:rPr>
          <w:rFonts w:ascii="Times New Roman" w:hAnsi="Times New Roman"/>
          <w:color w:val="000000"/>
          <w:sz w:val="28"/>
          <w:lang w:val="ru-RU"/>
        </w:rPr>
        <w:t xml:space="preserve">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</w:t>
      </w:r>
      <w:r>
        <w:rPr>
          <w:rFonts w:ascii="Times New Roman" w:hAnsi="Times New Roman"/>
          <w:color w:val="000000"/>
          <w:sz w:val="28"/>
          <w:lang w:val="ru-RU"/>
        </w:rPr>
        <w:t xml:space="preserve">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Весь мир звучит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Звуки музыкальные и шумовые. Свойства звука: высота, громкость, длительность, тембр.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звуками музыкальными и шумовыми;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различение, определение на слух звуков различного качества;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 – подражание звукам и голосам природы с использованием шумовых музыкальных инструментов, вокальной импровизации;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попевок и песен с использованием звукоподражательных элементов, шумовых звуков.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Звукоряд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Нотный стан, скрипичный ключ. Ноты первой октавы.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элементами нотной записи;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 по нотной записи, определение на слух звукоряда в отличие от других последовательностей звуков;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пение с названием нот, игра на металлофоне звукоряда от ноты «до»;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вокальных упражнений, песен, построенных на элементах звукоряда.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Интонация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и изобразительные интонации.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попевок, вокальных упражнений, песен, вокальные и инструментальные импровизации на основе данных интонаций;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фрагментов музыкальных произведений, включающих примеры изобразительных интонаций.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Ритм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Звуки длинные и короткие (восьмые и четвертные длительности), такт, тактовая черта.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ритмических рисунков, состоящих из различных длительностей и пауз;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с помощью звучащих жестов (хлопки, шлепки, притопы) и (или) ударных инструментов простых ритмов;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прохлопывание ритма по ритмическим карточкам, проговаривание с использованием ритмослогов;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на ударных инструментах ритмической партитуры;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(хлопками);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Ритмический рисунок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Паузы. Ритмические рисунки. Ритмическая партитура.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ритмических рисунков, состоящих из различных длительностей и пауз;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с помощью звучащих жестов (хлопки, шлепки, притопы) и (или) ударных инструментов простых ритмов;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прохлопывание ритма по ритмическим карточкам, проговаривание с использованием ритмослогов;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на ударных инструментах ритмической партитуры;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(хлопками);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Размер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Равномерная пульсация. Сильные и слабые доли. Размеры 2/4, 3/4, 4/4.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ритмические упражнения на ровную пульсацию, выделение сильных долей в размерах 2/4, 3/4, 4/4 (звучащими жестами или на ударных инструментах);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по нотной записи размеров 2/4, 3/4, 4/4;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упражнений, песен в размерах 2/4, 3/4, 4/4 с хлопками-акцентами на сильную долю, элементарными дирижёрскими жестами;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произведений с ярко выраженным музыкальным размером, танцевальные, двигательные импровизации под музыку;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Музыкальный язык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Темп, тембр. Динамика (форте, пиано, крещендо, диминуэндо). Штрихи (стаккато, легато, акцент).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элементами музыкального языка, специальными терминами, их обозначением в нотной записи;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изученных элементов на слух при восприятии музыкальных произведений;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ритмических упражнений, песен с ярко выраженными динамическими, темповыми, штриховыми красками;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элементов музыкального языка для создания определённого образа, настроения в вокальных и инструментальных импровизациях;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Высота звуков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Регистры. Ноты певческого диапазона. Расположение нот на клавиатуре. Знаки альтерации (диезы, бемоли, бекары).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понятий «выше-ниже»;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изменением музыкального образа при изменении регистра;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Мелодия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Поступенное, плавное движение мелодии, скачки. Мелодический рисунок.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поступенным, плавным движением, скачками, остановками;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звуковысотных музыкальных инструментах) различных мелодических рисунков;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</w:t>
      </w:r>
      <w:r>
        <w:rPr>
          <w:rFonts w:ascii="Times New Roman" w:hAnsi="Times New Roman"/>
          <w:color w:val="000000"/>
          <w:sz w:val="28"/>
          <w:lang w:val="ru-RU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Сопровождение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Остинато. Вступление, заключение, проигрыш.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главного голоса и сопровождения;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различение, характеристика мелодических и ритмических особенностей главного голоса и сопровождения;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 рукой линии движения главного голоса и аккомпанемента;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 простейших элементов музыкальной формы: вступление, заключение, проигрыш;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составление наглядной графической схемы;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импровизация ритмического аккомпанемента к знакомой песне (звучащими жестами или на ударных инструментах);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простейшего сопровождения к знакомой мелодии на клавишных или духовых инструментах.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Песня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Куплетная форма. Запев, припев.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куплетной формы;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составление наглядной буквенной или графической схемы куплетной формы;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куплетной форме;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 куплетной формы при слушании незнакомых музыкальных произведений;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новых куплетов к знакомой песне.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Лад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r>
        <w:rPr>
          <w:rFonts w:ascii="Times New Roman" w:hAnsi="Times New Roman"/>
          <w:color w:val="000000"/>
          <w:sz w:val="28"/>
          <w:lang w:val="ru-RU"/>
        </w:rPr>
        <w:t xml:space="preserve">Ступеневый</w:t>
      </w:r>
      <w:r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ладового наклонения музыки;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 «Солнышко – туча»;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изменением музыкального образа при изменении лада;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распевания, вокальные упражнения, построенные на чередовании мажора и минора;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 песен с ярко выраженной ладовой окраской;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в заданном ладу; чтение сказок о нотах и музыкальных ладах.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Пентатоника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Пентатоника – пятиступенный лад, распространённый у многих народов.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инструментальных произведений, исполнение песен, написанных в пентатонике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Ноты в разных октавах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Ноты второй и малой октавы. Басовый ключ.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нотной записью во второй и малой октаве;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прослеживание по нотам небольших мелодий в соответствующем диапазоне; сравнение одной и той же мелодии, записанной в разных октавах;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в какой октаве звучит музыкальный фрагмент;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попевок, кратких мелодий по нотам.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Дополнительные обозначения в нотах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Реприза, фермата, вольта, украшения (трели, форшлаги).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дополнительными элементами нотной записи;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 песен, попевок, в которых присутствуют данные элементы.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Ритмические рисунки в размере 6/8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Размер 6/8. Нота с точкой. Шестнадцатые. Пунктирный ритм.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ритмических рисунков в размере 6/8;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с помощью звучащих жестов (хлопки, шлепки, притопы) и (или) ударных инструментов;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прохлопывание ритма по ритмическим карточкам, проговаривание ритмослогами;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на ударных инструментах ритмической партитуры;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попевок, мелодий и аккомпанементов в размере 6/8.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Тональность. Гамма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Тоника, тональность. Знаки при ключе. Мажорные и минорные тональности (до 2–3 знаков при ключе).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устойчивых звуков;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 «устой – неустой»;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пение упражнений – гамм с названием нот, прослеживание по нотам;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понятия «тоника»;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упражнение на допевание неполной музыкальной фразы до тоники «Закончи музыкальную фразу»;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 в заданной тональности.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Интервалы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музыкального интервала. Тон, полутон. Консонансы: терция, кварта, квинта, секста, октава. Диссонансы: секунда, септима.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понятия «интервал»;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 ступеневого состава мажорной и минорной гаммы (тон-полутон);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 на слух диссонансов и консонансов, параллельного движения двух голосов в октаву, терцию, сексту;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подбор эпитетов для определения краски звучания различных интервалов;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интерваликой в мелодическом движении;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элементы двухголосия;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Гармония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аккордовая, арпеджио.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 на слух интервалов и аккордов;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 на слух мажорных и минорных аккордов;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r>
        <w:rPr>
          <w:rFonts w:ascii="Times New Roman" w:hAnsi="Times New Roman"/>
          <w:color w:val="000000"/>
          <w:sz w:val="28"/>
          <w:lang w:val="ru-RU"/>
        </w:rPr>
        <w:t xml:space="preserve">движениемпо</w:t>
      </w:r>
      <w:r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трёхголосия;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типа фактуры аккомпанемента исполняемых песен, прослушанных инструментальных произведений;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сочинение аккордового аккомпанемента к мелодии песни.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Музыкальная форма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двухчастной и трёхчастной формы, рондо;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произведений: определение формы их строения на слух;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составление наглядной буквенной или графической схемы;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двухчастной или трёхчастной форме;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Вариации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Тема. Вариации.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обучающихся: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произведений, сочинённых в форме вариаций;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развитием, изменением основной темы;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составление наглядной буквенной или графической схемы;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 ритмической партитуры, построенной по принципу вариаций;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коллективная импровизация в форме вариаций.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7" w:name="block-13150440"/>
      <w:r/>
      <w:bookmarkEnd w:id="6"/>
      <w:r>
        <w:rPr>
          <w:rFonts w:ascii="Times New Roman" w:hAnsi="Times New Roman"/>
          <w:color w:val="000000"/>
          <w:sz w:val="28"/>
          <w:lang w:val="ru-RU"/>
        </w:rPr>
        <w:t xml:space="preserve">​ПЛАНИРУЕМЫЕ РЕЗУЛЬТАТЫ ОСВОЕНИЯ ПРОГРАММЫ ПО МУЗЫКЕ НА УРОВНЕ НАЧАЛЬНОГО ОБЩЕГО ОБРАЗОВАНИЯ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у обучающегося будут сформированы следующие личностные результаты: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знание Гимна России и традиций его исполнения, уважение музыкальных символов и традиций республик Российской Федерации;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освоению музыкальных традиций своего края, музыкальной культуры народов России;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к достижениям отечественных мастеров культуры;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стремление участвовать в творческой жизни своей школы, города, республики.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в области духовно-нравственного воспитания: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признание индивидуальности каждого человека;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сопереживания, уважения и доброжелательности;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3) в области эстетического воспитания: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восприимчивость к различным видам искусства, музыкальным традициям и творчеству своего и других народов;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видеть прекрасное в жизни, наслаждаться красотой;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стремление к самовыражению в разных видах искусства.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единстве и особенностях художественной и научной картины мира;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познавательные интересы, активность, инициативность, любознательность и самостоятельность в познании.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5) в области физического воспитания, формирования культуры здоровья и эмоционального благополучия: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знание правил здорового и безопасного (для себя и других людей) образа жизни в окружающей среде и готовность к их выполнению;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профилактика умственного и физического утомления с использованием возможностей музыкотерапии.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6) в области трудового воспитания: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установка на посильное активное участие в практической деятельности;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трудолюбие в учёбе, настойчивость в достижении поставленных целей;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в сфере культуры и искусства;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7) в области экологического воспитания: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природе; неприятие действий, приносящих ей вред.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/>
      <w:bookmarkStart w:id="8" w:name="_Toc139972685"/>
      <w:r/>
      <w:bookmarkEnd w:id="8"/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в ситуациях музыкального восприятия и исполнения, делать выводы.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развитие музыкального процесса, эволюции культурных явлений в различных условиях.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источник получения информации;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текстовую, видео-, графическую, звуковую, информацию в соответствии с учебной задачей;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нотные)по предложенному учителем алгоритму;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создавать схемы, таблицы для представления информации.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невербальная коммуникация: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выступать перед публикой в качестве исполнителя музыки (соло или в коллективе);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вербальная коммуникация: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уважительное отношение к собеседнику, соблюдать правила ведения диалога и дискуссии;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корректно и аргументированно высказывать своё мнение;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речевое высказывание в соответствии с поставленной задачей;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подбирать иллюстративный материал (рисунки, фото, плакаты) к тексту выступления.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3) совместная деятельность (сотрудничество):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эмпатии в ситуациях совместного восприятия, исполнения музыки;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r>
        <w:rPr>
          <w:rFonts w:ascii="Times New Roman" w:hAnsi="Times New Roman"/>
          <w:color w:val="000000"/>
          <w:sz w:val="28"/>
          <w:lang w:val="ru-RU"/>
        </w:rPr>
        <w:t xml:space="preserve">групповойи</w:t>
      </w:r>
      <w:r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</w:t>
      </w:r>
      <w:r>
        <w:rPr>
          <w:rFonts w:ascii="Times New Roman" w:hAnsi="Times New Roman"/>
          <w:color w:val="000000"/>
          <w:sz w:val="28"/>
          <w:lang w:val="ru-RU"/>
        </w:rPr>
        <w:t xml:space="preserve">индивидуальныес</w:t>
      </w:r>
      <w:r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r>
        <w:rPr>
          <w:rFonts w:ascii="Times New Roman" w:hAnsi="Times New Roman"/>
          <w:color w:val="000000"/>
          <w:sz w:val="28"/>
          <w:lang w:val="ru-RU"/>
        </w:rPr>
        <w:t xml:space="preserve">ситуациина</w:t>
      </w:r>
      <w:r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работы; оценивать свой вклад в общий результат;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проектные, творческие задания с опорой на предложенные образцы.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действия по решению учебной задачи для получения результата;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выстраивать последовательность выбранных действий.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причины успеха (неудач) учебной деятельности;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учебные действия для преодоления ошибок.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</w:t>
      </w:r>
      <w:r>
        <w:rPr>
          <w:rFonts w:ascii="Times New Roman" w:hAnsi="Times New Roman"/>
          <w:color w:val="000000"/>
          <w:sz w:val="28"/>
          <w:lang w:val="ru-RU"/>
        </w:rPr>
        <w:t xml:space="preserve">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/>
      <w:bookmarkStart w:id="9" w:name="_Toc139972686"/>
      <w:r/>
      <w:bookmarkEnd w:id="9"/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на</w:t>
      </w:r>
      <w:r>
        <w:rPr>
          <w:rFonts w:ascii="Times New Roman" w:hAnsi="Times New Roman"/>
          <w:color w:val="000000"/>
          <w:sz w:val="28"/>
          <w:lang w:val="ru-RU"/>
        </w:rPr>
        <w:t xml:space="preserve">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Обучающиеся, освоившие основную образовательную программу по музыке: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сознательно стремятся к развитию своих музыкальных способностей;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уважением относятся к достижениям отечественной музыкальной культуры;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стремятся к расширению своего музыкального кругозора.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обучающийся научится: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слух и называть знакомые народные музыкальные инструменты;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звукоизвлечения: духовые, ударные, струнные;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принадлежность музыкальных произведений и их фрагментов к композиторскому или народному творчеству;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манеру пения, инструментального исполнения, типы солистов и коллективов – народных и академических;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r>
        <w:rPr>
          <w:rFonts w:ascii="Times New Roman" w:hAnsi="Times New Roman"/>
          <w:color w:val="000000"/>
          <w:sz w:val="28"/>
          <w:lang w:val="ru-RU"/>
        </w:rPr>
        <w:t xml:space="preserve">инструментахпри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народные произведения различных жанров с сопровождением и без сопровождения;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коллективной игре (импровизации) (вокальной, инструментальной, танцевальной) на основе освоенных фольклорных жанров.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обучающийся научится: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на слух произведения классической музыки, называть автора и произведение, исполнительский состав;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концертные жанры по особенностям исполнения (</w:t>
      </w:r>
      <w:r>
        <w:rPr>
          <w:rFonts w:ascii="Times New Roman" w:hAnsi="Times New Roman"/>
          <w:color w:val="000000"/>
          <w:sz w:val="28"/>
          <w:lang w:val="ru-RU"/>
        </w:rPr>
        <w:t xml:space="preserve">камерныеи</w:t>
      </w:r>
      <w:r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(в том числе фрагментарно, отдельными темами) сочинения композиторов-классиков;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выразительные средства, использованные композитором для создания музыкального образа;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обучающийся научится: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r>
        <w:rPr>
          <w:rFonts w:ascii="Times New Roman" w:hAnsi="Times New Roman"/>
          <w:color w:val="000000"/>
          <w:sz w:val="28"/>
          <w:lang w:val="ru-RU"/>
        </w:rPr>
        <w:t xml:space="preserve">танцевальность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  <w:lang w:val="ru-RU"/>
        </w:rPr>
        <w:t xml:space="preserve">маршевость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(связь с движением), декламационность, эпос (связь со словом);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обучающийся научится: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на слух и исполнять произведения народной и композиторской музыки других стран;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фольклорные жанры музыки (песенные, танцевальные), вычленять и называть типичные жанровые признаки.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обучающийся научится: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характер, настроение музыкальных произведений духовной музыки, характеризовать её жизненное предназначение;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доступные образцы духовной музыки;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обучающийся научится: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и называть особенности музыкально-сценических жанров (опера, балет, оперетта, мюзикл);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обучающийся научится: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современные музыкальные произведения, соблюдая певческую культуру звука.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обучающийся научится: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звуки: шумовые и музыкальные, длинные, короткие, тихие, громкие, низкие, высокие;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на слух принципы развития: повтор, контраст, варьирование;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нотной записи в пределах певческого диапазона;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и создавать различные ритмические рисунки;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песни с простым мелодическим рисунком.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</w:pPr>
      <w:r/>
      <w:bookmarkStart w:id="10" w:name="block-13150441"/>
      <w:r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58"/>
        <w:gridCol w:w="3958"/>
        <w:gridCol w:w="1250"/>
        <w:gridCol w:w="1841"/>
        <w:gridCol w:w="1910"/>
        <w:gridCol w:w="422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ИНВАРИАНТНАЯ ЧАСТЬ</w:t>
            </w:r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Народная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России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А.Пришельца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Н.Соловьёвой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8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дроздок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Земелюшка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-чернозем», «У кота-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воркота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«Солдатушки, бравы ребятушки»; заклички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0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В.Я.Шаинский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2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С.Прокофьев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Симфоническая сказка «Петя и Волк»; Н. Римский-Корсаков «Садко»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4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татарская народная песня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Энисэ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якутская народная песня «Олененок»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6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«Рождественское чудо» колядка; «Прощай, прощай Масленица» русская народная песня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8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Классическая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Д.Кабалевский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П.И.Чайковский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Ребиков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0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Л.ван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2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И.С.Бах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В.Моцарт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С.С. Прокофьева «Петя и Волк»; «Мелодия» из оперы «Орфей и Эвридика» К.В. Глюка, «Сиринкс» К. Дебюсси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4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стихи Н. Кукольника «Попутная песня»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6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из Детского альбома, С.С. Прокофьев «Раскаяние» из Детской музыки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8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Чайковский «Утренняя молитва», «Полька» из Детского альбома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30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Марш «Афинские развалины»,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И.Брамс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32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Музыка в жизни человека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П.И.Чайковского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Э.Грига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Д.Б.Кабалевского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Фета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34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36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Спадавеккиа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песня из к/ф «Золушка», И. Дунаевский Полька; И.С. Бах «Волынка»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38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Бихлер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40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ВАРИАТИВНАЯ ЧАСТЬ</w:t>
            </w:r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народов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народному»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42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зарубежья: Белорусские народные песни «Савка и Гришка», «Бульба», Г.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Гусейнли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Муталлибова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А.Хачатуряна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«Гаянэ»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44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Теодоракис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46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Духовная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Детского альбома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48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праздники:Рождественский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50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Музыка театра и кино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экране: оперы-сказки «Муха-цокотуха», «Волк и семеро козлят»; песни из мультфильма «Бременские музыканты»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52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54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танца: П. Чайковский. Финал 1-го действия из балета «Спящая красавица»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56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мужской и женский хоры из Интродукции оперы М.И. Глинки «Иван Сусанин»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58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Современная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музыкальная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культура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классики:В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Вивальди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«Летняя гроза» в современной обработке, Ф. Шуберт «Аве Мария»; Поль Мориа «Фигаро» в современной обработке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60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Томита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А.Рыбников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62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Музыкальная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грамота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Февронии»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64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66" w:tooltip="https://resh.edu.ru/subject/6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29"/>
        <w:gridCol w:w="3815"/>
        <w:gridCol w:w="1322"/>
        <w:gridCol w:w="1841"/>
        <w:gridCol w:w="1910"/>
        <w:gridCol w:w="422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ИНВАРИАНТНАЯ ЧАСТЬ</w:t>
            </w:r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Народная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России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мосточку»;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В.Я.Шаинский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68" w:tooltip="https://resh.edu.ru/subject/6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«Из-под дуба, из-под вяза»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69" w:tooltip="https://resh.edu.ru/subject/6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«Светит месяц»; «Ах вы, сени, мои сени»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0" w:tooltip="https://resh.edu.ru/subject/6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Н.Добронравов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1" w:tooltip="https://resh.edu.ru/subject/6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песни-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колядки «Пришла коляда», «В ночном саду»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2" w:tooltip="https://resh.edu.ru/subject/6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народная песня «Туган як»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3" w:tooltip="https://resh.edu.ru/subject/6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1.7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4" w:tooltip="https://resh.edu.ru/subject/6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Классическая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П.И.Чайковский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5" w:tooltip="https://resh.edu.ru/subject/6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«Сурок»; Концерт для фортепиано с оркестром № 4, 2-я часть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6" w:tooltip="https://resh.edu.ru/subject/6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Вивальди Концерт для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виолончели с оркестром соль-минор, 2 часть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7" w:tooltip="https://resh.edu.ru/subject/6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М.И. Глинка «Жаворонок»; "Школьный вальс" Исаака Дунаевского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8" w:tooltip="https://resh.edu.ru/subject/6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Рассвет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Москве-реке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вступление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Хованщина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9" w:tooltip="https://resh.edu.ru/subject/6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Классическая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симфония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Первая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часть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80" w:tooltip="https://resh.edu.ru/subject/6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81" w:tooltip="https://resh.edu.ru/subject/6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2.8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Р. Шуман «Грезы»; С.С. Прокофьев «Сказки старой бабушки»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82" w:tooltip="https://resh.edu.ru/subject/6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Музыка в жизни человека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музыкальный символ: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 России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83" w:tooltip="https://resh.edu.ru/subject/6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В.Я.Шаинского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М.С.Пляцковского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П.И. Чайковский «Мелодия» для скрипки и фортепиано, А.П. Бородин «Ноктюрн из струнного квартета № 2»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84" w:tooltip="https://resh.edu.ru/subject/6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ВАРИАТИВНАЯ ЧАСТЬ</w:t>
            </w:r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народов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85" w:tooltip="https://resh.edu.ru/subject/6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Духовная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 в церкви: И.С. Бах Хоральная прелюдия фа-минор для органа, Токката и фуга ре минор для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86" w:tooltip="https://resh.edu.ru/subject/6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Оптиной Пустыни; С.В. Рахманинов «Богородице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87" w:tooltip="https://resh.edu.ru/subject/6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колядки «Добрый тебе вечер», «Небо и земля», Рождественские песни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88" w:tooltip="https://resh.edu.ru/subject/6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https://resh.edu.ru/subject/6/2/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Музыка театра и кино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С.С.Прокофьева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a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А.Толстой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А.Рыбникова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89" w:tooltip="https://infourok.ru/biblioteka/muzyka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отъезд Золушки на бал, Полночь из балета С.С. Прокофьева «Золушка»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90" w:tooltip="https://infourok.ru/biblioteka/muzyka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танца: вальс, сцена примерки туфельки и финал из балета С.С. Прокофьева «Золушка»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91" w:tooltip="https://infourok.ru/biblioteka/muzyka/klass-1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https://infourok.ru/biblioteka/muzyka/klass-1/type-56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92" w:tooltip="https://infourok.ru/biblioteka/muzyka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сцена у Посада из оперы М.И. Глинки «Иван Сусанин»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93" w:tooltip="https://infourok.ru/biblioteka/muzyka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Роджерса «Звуки музыки»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94" w:tooltip="https://infourok.ru/biblioteka/muzyka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Современная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музыкальная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культура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Монти в современной обработке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95" w:tooltip="https://infourok.ru/biblioteka/muzyka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Тиэл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Hello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Dolly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Армстронга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96" w:tooltip="https://infourok.ru/biblioteka/muzyka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музыки: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О.Газманов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Р.Газманова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; И. Лиева, Э. Терская «Мама» в исполнении группы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Рирада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Промежуточная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аттестация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97" w:tooltip="https://infourok.ru/biblioteka/muzyka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Сигмейстер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Ковбойская песня для детского ансамбля электронных и элементарных инструментов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98" w:tooltip="https://infourok.ru/biblioteka/muzyka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https://infourok.ru/biblioteka/muzyka/klass-2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781"/>
        <w:gridCol w:w="2958"/>
        <w:gridCol w:w="1074"/>
        <w:gridCol w:w="1841"/>
        <w:gridCol w:w="1910"/>
        <w:gridCol w:w="547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ИНВАРИАНТНАЯ ЧАСТЬ</w:t>
            </w:r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Народная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России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ровныя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«Пойду ль я, выйду ль я»; кант «Радуйся, Роско земле»; марш «Славны были наши деды», «Вспомним, братцы, Русь и славу!»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наигрыши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Плясовые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мелодии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фольклора: русские народные песни «Ах ты, степь», «Я на горку шла»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Апипа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татарская народная песня; «Сказочка», марийская народная песня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А.Эшпай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Классическая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«Снегурочка» Н.А. Римского- Корсакова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Ю.М.Чичков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Кабалевского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сл.Е.Долматовского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Тюильрийский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Опера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Князь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Игорь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(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фрагменты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2.8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исполнителя: песня Баяна из оперы М.И. Глинки «Руслан и Людмила», песни гусляра Садко в опере-былине «Садко» Н.А. Римского-Корсакова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Музыка в жизни человека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пещере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горного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короля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сюиты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Гюнт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Ю.Чичкова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сл.Ю.Энтина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М.И.Глинка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«Вальс-фантазия, «Камаринская» для симфонического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Контрданс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сельский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танец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пьеса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Л.ван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Бетховена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на войне, музыка о войне: песни Великой Отечественной войны – песни Великой Победы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ВАРИАТИВНАЯ ЧАСТЬ</w:t>
            </w:r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народов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Ч.Биксио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Ж.Бизе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Фарандола из 2-й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сюиты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Арлезианка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персидок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Танец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саблями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балета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Гаянэ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И.Штраус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Русский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марш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Духовная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Вербочки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Выучи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песни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Гречанинова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Глиэра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Троица: летние народные обрядовые песни, детские песни 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березках («Березонька кудрявая» и др.)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Музыка театра и кино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Роджерса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Моцарт опера «Волшебная флейта» (фрагменты)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Современная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музыкальная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культура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SHAMAN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Величит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tooltip="https://m.edsoo.ru/7f411bf8https://resh.edu.ru/subject/6/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/6/3/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Гершвина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Порги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Бесс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Э.Артемьев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«Поход» из к/ф «Сибириада», «Слушая Баха» из к/ф «Солярис»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Музыкальная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грамота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К. Сен-Санс пьесы из сюиты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«Карнавал животных»: «Королевский марш льва», «Аквариум», «Лебедь» и др.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Радецки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-марш, И. Штраус-сын Полька-пиццикато, вальс «На прекрасном голубом Дунае» (фрагменты)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7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788"/>
        <w:gridCol w:w="2931"/>
        <w:gridCol w:w="1082"/>
        <w:gridCol w:w="1841"/>
        <w:gridCol w:w="1910"/>
        <w:gridCol w:w="548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ИНВАРИАНТНАЯ ЧАСТЬ</w:t>
            </w:r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Народная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России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«Выходили красны девицы», «Вдоль да по речке»,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Солдатушки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Ю.С.Энтин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tooltip="https://m.edsoo.ru/7f412ea4https://resh.edu.ru/subject/6/4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/6/4/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tooltip="https://m.edsoo.ru/7f412ea4https://resh.edu.ru/subject/6/4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/6/4/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tooltip="https://m.edsoo.ru/7f412ea4https://resh.edu.ru/subject/6/4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/6/4/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фольклора: русская народная песня «Выходили красны девицы»; «Вариации на Камаринскую»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tooltip="https://m.edsoo.ru/7f412ea4https://resh.edu.ru/subject/6/4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/6/4/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народов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tooltip="https://m.edsoo.ru/7f412ea4https://resh.edu.ru/subject/6/4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/6/4/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Свиридов Кантата «Курские песни»; С.С. Прокофьев кантата «Александр Невский»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tooltip="https://m.edsoo.ru/7f412ea4https://resh.edu.ru/subject/6/4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/6/4/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Классическая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tooltip="https://m.edsoo.ru/7f412ea4https://resh.edu.ru/subject/6/4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/6/4/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ван Бетховен Маршевая тема из финала Пятой симфонии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стихи Н. Кукольника «Попутная песня»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«Игра в лошадки» из Детского альбома, С.С. Прокофьев «Раскаяние» из Детской музыки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Н.А. Римский-Корсаков Симфоническая сюита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Шехеразада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(фрагменты)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М.И. Глинка. «Арагонская хота», П. Чайковский Скерцо из 4-й симфонии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Чайковский «Танец феи Драже», «Вальс цветов» из балета «Щелкунчик»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2.8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Ж. Бизе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Арлезианка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(1 сюита: Прелюдия, Менуэт, Перезвон, 2 сюита: Фарандола – фрагменты)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2.9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А.П.Бородина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Музыка в жизни человека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Ю.С.Энтин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ВАРИАТИВНАЯ ЧАСТЬ</w:t>
            </w:r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народов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Лученок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А.Пахмутова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Н.Добронравов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«Песняры»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А.Дворжак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Б.Сметана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поэма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Влтава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</w:t>
            </w:r>
            <w:r/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tooltip="https://m.edsoo.ru/7f412ea4https://resh.edu.ru/subject/6/4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/6/4/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Духовная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пасхальная песня «Не шум шумит», фрагмент финала «Светлый праздник» из сюиты-фантазии С.В. Рахманинова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tooltip="https://m.edsoo.ru/7f412ea4https://resh.edu.ru/subject/6/4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/6/4/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Музыка театра и кино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фильм-сказка музыка Н.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Будашкина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С. Никитин «Это очень интересно», «Пони», «Сказка по лесу идет», «Резиновый ёжик»; Г.В. Свиридов сюита «Музыкальные иллюстрации»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tooltip="https://m.edsoo.ru/7f412ea4https://resh.edu.ru/subject/6/4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/6/4/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«Садко», «Борис Годунов», «Сказка о царе Салтане» Н.А. Римского-Корсакова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С.С.Прокофьева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Современная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музыкальная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культура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Д.Эллингтон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Г.Миллер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«Чаттануга Чу-Чу»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Музыкальная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грамота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С.В.Рахманинов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Р.Щедрин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Концерт для оркестра «Озорные частушки»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2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r/>
      <w:r/>
    </w:p>
    <w:p>
      <w:pPr>
        <w:ind w:left="120"/>
        <w:spacing w:after="0"/>
      </w:pPr>
      <w:r/>
      <w:bookmarkStart w:id="11" w:name="block-13150442"/>
      <w:r/>
      <w:bookmarkEnd w:id="10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.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25"/>
        <w:gridCol w:w="2931"/>
        <w:gridCol w:w="976"/>
        <w:gridCol w:w="1409"/>
        <w:gridCol w:w="1221"/>
        <w:gridCol w:w="1423"/>
        <w:gridCol w:w="1421"/>
        <w:gridCol w:w="1420"/>
        <w:gridCol w:w="142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56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изучения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</w:r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92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93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1а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</w:r>
          </w:p>
        </w:tc>
        <w:tc>
          <w:tcPr>
            <w:tcW w:w="142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1б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</w:r>
          </w:p>
        </w:tc>
        <w:tc>
          <w:tcPr>
            <w:tcW w:w="142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1в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</w:r>
          </w:p>
        </w:tc>
        <w:tc>
          <w:tcPr>
            <w:tcW w:w="1420" w:type="dxa"/>
            <w:textDirection w:val="lrTb"/>
            <w:noWrap w:val="false"/>
          </w:tcPr>
          <w:p>
            <w:pPr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</w:r>
            <w:r>
              <w:rPr>
                <w:b/>
                <w:sz w:val="24"/>
                <w:lang w:val="ru-RU"/>
              </w:rPr>
            </w:r>
            <w:r>
              <w:rPr>
                <w:b/>
                <w:sz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Вводный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6.09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02.09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6.09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Стартовая диагностика.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Русский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фольклор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13.09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09.09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13.09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народные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инструменты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20.09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16.09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20.09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мифы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легенды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27.09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23.09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27.09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народов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4.10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30.09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4.10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праздники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11.10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11.10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детям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18.10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18.10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Оркестр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25.10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25.10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Флейта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8.11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11.11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8.11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15.11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18.11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15.11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22.11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25.11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22.11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композиторы-классики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29.11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02.12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29.11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композиторы-классики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6.12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09.12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6.12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пейзажи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13.12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16.12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13.12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портреты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20.12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23.12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20.12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игры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веселье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27.12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13.01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27.12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10.01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10.01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Певец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народа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17.01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27.01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17.01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ближнего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зарубежья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24.01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03.02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24.01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ближнего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зарубежья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31.01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10.02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31.01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дальнего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зарубежья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7.02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17.02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7.02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дальнего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зарубежья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21.02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24.02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21.02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Звучание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храма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28.02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03.03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28.02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праздники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7.03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10.02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7.03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[[Музыкальная сказка на сцене, на экране]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14.03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17.03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14.03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оперы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балета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21.03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24.03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21.03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Балет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Хореография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танца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28.03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07.04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28.03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номера оперного спектакля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4.04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4.04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обработки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классики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11.04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11.04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обработки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классики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18.04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25.04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18.04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инструменты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25.04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25.04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Style w:val="846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</w:t>
            </w:r>
            <w:r>
              <w:rPr>
                <w:rStyle w:val="846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иагностическая работа.</w:t>
            </w:r>
            <w:r>
              <w:rPr>
                <w:rStyle w:val="846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16.05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12.05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16.05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2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29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Песня</w:t>
            </w:r>
            <w:r/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23.05</w:t>
            </w:r>
            <w:r/>
          </w:p>
        </w:tc>
        <w:tc>
          <w:tcPr>
            <w:tcMar>
              <w:left w:w="100" w:type="dxa"/>
              <w:top w:w="50" w:type="dxa"/>
            </w:tcMar>
            <w:tcW w:w="14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23.05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5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284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20" w:type="dxa"/>
            <w:textDirection w:val="lrTb"/>
            <w:noWrap w:val="false"/>
          </w:tcPr>
          <w:p>
            <w:r/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58"/>
        <w:gridCol w:w="4234"/>
        <w:gridCol w:w="811"/>
        <w:gridCol w:w="1369"/>
        <w:gridCol w:w="1140"/>
        <w:gridCol w:w="1411"/>
        <w:gridCol w:w="1231"/>
        <w:gridCol w:w="1355"/>
        <w:gridCol w:w="143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33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5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</w:t>
            </w:r>
            <w:r/>
          </w:p>
          <w:p>
            <w:pPr>
              <w:ind w:left="135"/>
              <w:jc w:val="center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05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2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99" w:hanging="4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99" w:hanging="4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99" w:hanging="4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99" w:hanging="4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99" w:hanging="4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2а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2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2б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auto" w:sz="4" w:space="0"/>
            </w:tcBorders>
            <w:tcW w:w="13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2в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2г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Вводный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02.09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06.09.2024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sz w:val="24"/>
                <w14:ligatures w14:val="none"/>
              </w:rPr>
            </w:pPr>
            <w:r>
              <w:t xml:space="preserve">02.09</w:t>
            </w:r>
            <w:r>
              <w:rPr>
                <w:sz w:val="24"/>
                <w14:ligatures w14:val="none"/>
              </w:rPr>
            </w:r>
            <w:r>
              <w:rPr>
                <w:sz w:val="24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02.09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Стартовая работа.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Русский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фольклор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09.09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13.09.2024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09.09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09.09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народные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инструменты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16.09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20.09.2024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16.09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16.09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мифы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легенды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23.09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27.09.2024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23.09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23.09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праздники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30.09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04.10.2024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30.09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30.09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народов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11.10.2024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18.10.2024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композиторы-классики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25.10.2024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композиторы-классики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11.11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08.11.2024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11.11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11.11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Скрипка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виолончель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18.11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15.11.2024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18.11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18.11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25.11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22.11.2024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25.11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25.11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02.12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29.11.2024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02.12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02.12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09.12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06.12.2024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09.12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09.12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исполнителя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16.12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13.12.2024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16.12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16.12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23.12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20.12.2024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23.12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23.12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символ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13.01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27.12.2024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13.01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13.01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вдохновение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10.01.2025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27.01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17.01.2025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27.01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27.01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03.02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24.01.2025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03.02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03.02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церкви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10.02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31.01.2025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10.02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10.02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Русской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православной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церкви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17.02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07.02.2025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17.02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17.02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праздники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24.02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14.02.2025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24.02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24.02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03.03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21.02.2025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03.03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03.03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10.02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28.02.2025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10.02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10.02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оперы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балета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17.03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07.03.2025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17.03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17.03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Балет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Хореография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танца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24.03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14.03.2025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24.03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24.03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07.04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21.03.2025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07.04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07.04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04.04.2025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спектакля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11.04.2025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Оперетта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мюзикл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25.04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18.04.2025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25.04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25.04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обработки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классической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музыки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25.04.2025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(итоговый тест).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Джаз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12.05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02.05.2025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12.05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12.05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16.05.2025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42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инструменты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26.05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right w:val="single" w:color="auto" w:sz="4" w:space="0"/>
            </w:tcBorders>
            <w:tcW w:w="1231" w:type="dxa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23.05.2025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26.05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26.05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3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1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231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</w:tcBorders>
            <w:tcW w:w="1355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</w:tcBorders>
            <w:tcW w:w="1431" w:type="dxa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53"/>
        <w:gridCol w:w="3992"/>
        <w:gridCol w:w="992"/>
        <w:gridCol w:w="1417"/>
        <w:gridCol w:w="1292"/>
        <w:gridCol w:w="1423"/>
        <w:gridCol w:w="1290"/>
        <w:gridCol w:w="1290"/>
        <w:gridCol w:w="129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37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5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auto" w:sz="4" w:space="0"/>
            </w:tcBorders>
            <w:tcW w:w="12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auto" w:sz="4" w:space="0"/>
            </w:tcBorders>
            <w:tcW w:w="12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03.09.24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03.09.24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06.09.2024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06.09.24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Стартовая работа.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Русский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фольклор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10.09.24</w:t>
            </w:r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10.09.24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13.09.2024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13.09.24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17.09.24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17.09.24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20.09.2024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20.09.24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Жанры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фольклора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24.09.24</w:t>
            </w:r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24.09.24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27.09.2024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27.09.24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народов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01.10.24</w:t>
            </w:r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01.10.24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04.10.2024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04.10.24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08.10.24</w:t>
            </w:r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08.10.24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11.10.2024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11.10.24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слушатель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15.10.24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15.10.24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18.10.2024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18.10.24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детям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22.10.24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22.10.24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25.10.2024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25.10.24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Фортепиано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05.11.24</w:t>
            </w:r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05.11.24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08.11.2024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08.11.24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12.11.24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15.11.2024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15.11.24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19.11.24</w:t>
            </w:r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19.11.24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22.11.2024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22.11.24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композиторы-классики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26.11.24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26.11.24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29.11.2024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29.11.24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композиторы-классики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03.12.22</w:t>
            </w:r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03.12.12.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06.12.2024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06.12.24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исполнителя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10.12.24</w:t>
            </w:r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10.12.24.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13.12.2024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13.12.24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пейзажи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17.12.24</w:t>
            </w:r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17.12.24.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20.12.2024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20.12.24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игры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веселье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lang w:val="ru-RU"/>
              </w:rPr>
              <w:t xml:space="preserve">24.12.24</w:t>
            </w:r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24.12.24.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27.12.2024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27.12.24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[Музыка на войне, музыка о войне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14.01.25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14.01.25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10.01.2025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10.01.25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21.01.25</w:t>
            </w:r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21.01.25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17.01.2025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17.01</w:t>
            </w:r>
            <w:r>
              <w:rPr>
                <w:sz w:val="24"/>
                <w:szCs w:val="24"/>
              </w:rPr>
              <w:t xml:space="preserve">.25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28.01.25</w:t>
            </w:r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28.01.25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24.01.2025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24.01.25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04.02.25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04.02.25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31.01.2025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31.01.25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11.01.25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11.01.25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07.02.2025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07.02.25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праздники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18.02.25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18.02.25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14.02.2025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14.02.25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Троица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25.02.25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25.02.25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21.02.2025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21.02.25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04.03.25</w:t>
            </w:r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04.03.25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28.02.2025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28.02.25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11.03.25</w:t>
            </w:r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11.03.25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07.03.2025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07.03.25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спектакля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18.03.25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18.03.25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14.03.2025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14.03.25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спектакля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25.03.25</w:t>
            </w:r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25.03.25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21.03.2025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21.03.25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создаёт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спектакль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08.04.25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04.04.2025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04.04.25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музыки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15.04.25</w:t>
            </w:r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15.04.25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11.04.2025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11.04.25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музыки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22.04.25</w:t>
            </w:r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22.04.25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18.04.2025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18.04.25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джаза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22.04.25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25.04.2025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25.04.25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(итоговый тест).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Ритм.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06.05.25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02.05.2025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16.05.25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20.05.25</w:t>
            </w:r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13.05.25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16.05.2025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23.05.25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20.05.25.</w:t>
            </w:r>
            <w:r/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23.05.2025</w:t>
            </w:r>
            <w:r/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0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5294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51"/>
        <w:gridCol w:w="4111"/>
        <w:gridCol w:w="992"/>
        <w:gridCol w:w="1417"/>
        <w:gridCol w:w="1276"/>
        <w:gridCol w:w="1276"/>
        <w:gridCol w:w="1339"/>
        <w:gridCol w:w="1339"/>
        <w:gridCol w:w="133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368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9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11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Borders>
              <w:bottom w:val="single" w:color="auto" w:sz="4" w:space="0"/>
            </w:tcBorders>
            <w:tcW w:w="13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Borders>
              <w:bottom w:val="single" w:color="auto" w:sz="4" w:space="0"/>
            </w:tcBorders>
            <w:tcW w:w="13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Вводный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4.09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3.09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4.09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Стартовая работа.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артисты, народный театр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11.09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10.09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11.09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народные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инструменты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18.09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17.09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18.09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Жанры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фольклора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25.09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24.09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25.09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народов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2.10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1.10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2.10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9.10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8.10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9.10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16.10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15.10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16.10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детям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23.10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22.10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23.10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Оркестр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6.11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5.11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  <w:t xml:space="preserve">6.11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13.11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12.11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13.11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20.11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19.11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20.11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27.11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26.11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27.11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4.12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3.12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4.12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композиторы-классики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11.12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10.12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11.12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композиторы-классики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18.12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17.12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18.12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исполнителя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25.12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24.12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25.12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времени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15.01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14.01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15.01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ближнего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зарубежья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22.01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21.01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22.01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ближнего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зарубежья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29.01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28.01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29.01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дальнего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зарубежья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5.02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4.02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5.02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31.01.2025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дальнего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зарубежья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12.02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11.02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12.02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праздники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19.02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18.02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19.02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26.02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25.02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26.02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оперы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балета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5.03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4.03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5.03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Балет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12.03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11.03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12.03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Балет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19.03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18.03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19.03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9.04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25.03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9.04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16.04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8.04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16.04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23.04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15.04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23.04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обработки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классической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музыки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30.04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22.04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30.04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обработки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классической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музыки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7.05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29.04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7.05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(итоговый тест).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Джаз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14.05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6.05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14.05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21.05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13.05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21.05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язык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28.05</w:t>
            </w:r>
            <w:r/>
          </w:p>
        </w:tc>
        <w:tc>
          <w:tcPr>
            <w:tcMar>
              <w:left w:w="100" w:type="dxa"/>
              <w:top w:w="50" w:type="dxa"/>
            </w:tcMa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20.05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28.05</w:t>
            </w:r>
            <w:r/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23.05.2025</w:t>
            </w:r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0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r/>
      <w:r/>
    </w:p>
    <w:p>
      <w:pPr>
        <w:ind w:left="120"/>
        <w:spacing w:after="0"/>
        <w:rPr>
          <w:lang w:val="ru-RU"/>
        </w:rPr>
      </w:pPr>
      <w:r/>
      <w:bookmarkStart w:id="12" w:name="block-13150443"/>
      <w:r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ОБЕСПЕЧЕНИЕ ОБРАЗОВАТЕЛЬНОГО ПРОЦЕССА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МАТЕРИАЛЫ ДЛЯ УЧЕНИКА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​‌• Музыка, 1 класс/ Критская Е.Д., Сергеева Г.П., </w:t>
      </w:r>
      <w:r>
        <w:rPr>
          <w:rFonts w:ascii="Times New Roman" w:hAnsi="Times New Roman"/>
          <w:color w:val="000000"/>
          <w:sz w:val="28"/>
          <w:lang w:val="ru-RU"/>
        </w:rPr>
        <w:t xml:space="preserve">Шмагина</w:t>
      </w:r>
      <w:r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</w:t>
      </w:r>
      <w:r>
        <w:rPr>
          <w:rFonts w:ascii="Times New Roman" w:hAnsi="Times New Roman"/>
          <w:color w:val="000000"/>
          <w:sz w:val="28"/>
          <w:lang w:val="ru-RU"/>
        </w:rPr>
        <w:t xml:space="preserve">Шмагина</w:t>
      </w:r>
      <w:r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</w:t>
      </w:r>
      <w:r>
        <w:rPr>
          <w:rFonts w:ascii="Times New Roman" w:hAnsi="Times New Roman"/>
          <w:color w:val="000000"/>
          <w:sz w:val="28"/>
          <w:lang w:val="ru-RU"/>
        </w:rPr>
        <w:t xml:space="preserve">Шмагина</w:t>
      </w:r>
      <w:r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13" w:name="0d4d2a67-5837-4252-b43a-95aa3f3876a6"/>
      <w:r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</w:t>
      </w:r>
      <w:r>
        <w:rPr>
          <w:rFonts w:ascii="Times New Roman" w:hAnsi="Times New Roman"/>
          <w:color w:val="000000"/>
          <w:sz w:val="28"/>
          <w:lang w:val="ru-RU"/>
        </w:rPr>
        <w:t xml:space="preserve">Шмагина</w:t>
      </w:r>
      <w:r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 xml:space="preserve">‌​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​‌‌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УЧИТЕЛЯ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​‌1 класс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музыке. 1 класс. Е.Д. Критская.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 класс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Хрестоматия музыкального материала к учебнику «Музыка»: 2 класс / Сост. Е. Д. Критская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1-4 классы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Е.Д.Критская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, Г.П. Сергеева, Т.С. </w:t>
      </w:r>
      <w:r>
        <w:rPr>
          <w:rFonts w:ascii="Times New Roman" w:hAnsi="Times New Roman"/>
          <w:color w:val="000000"/>
          <w:sz w:val="28"/>
          <w:lang w:val="ru-RU"/>
        </w:rPr>
        <w:t xml:space="preserve">Шмагина</w:t>
      </w:r>
      <w:r>
        <w:rPr>
          <w:rFonts w:ascii="Times New Roman" w:hAnsi="Times New Roman"/>
          <w:color w:val="000000"/>
          <w:sz w:val="28"/>
          <w:lang w:val="ru-RU"/>
        </w:rPr>
        <w:t xml:space="preserve">. Методическое пособие. Музыка 1-4 классы. М: Просвещение.</w:t>
      </w:r>
      <w:r>
        <w:rPr>
          <w:sz w:val="28"/>
          <w:lang w:val="ru-RU"/>
        </w:rPr>
        <w:br/>
      </w:r>
      <w:bookmarkStart w:id="14" w:name="6c624f83-d6f6-4560-bdb9-085c19f7dab0"/>
      <w:r/>
      <w:bookmarkEnd w:id="14"/>
      <w:r>
        <w:rPr>
          <w:rFonts w:ascii="Times New Roman" w:hAnsi="Times New Roman"/>
          <w:color w:val="000000"/>
          <w:sz w:val="28"/>
          <w:lang w:val="ru-RU"/>
        </w:rPr>
        <w:t xml:space="preserve">‌​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ИНТЕРНЕТ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color w:val="333333"/>
          <w:sz w:val="28"/>
          <w:lang w:val="ru-RU"/>
        </w:rPr>
        <w:t xml:space="preserve">​‌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/6/1/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/6/2/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/6/3/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/6/4/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infourok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biblioteka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muzyka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klass</w:t>
      </w:r>
      <w:r>
        <w:rPr>
          <w:rFonts w:ascii="Times New Roman" w:hAnsi="Times New Roman"/>
          <w:color w:val="000000"/>
          <w:sz w:val="28"/>
          <w:lang w:val="ru-RU"/>
        </w:rPr>
        <w:t xml:space="preserve">-1/</w:t>
      </w:r>
      <w:r>
        <w:rPr>
          <w:rFonts w:ascii="Times New Roman" w:hAnsi="Times New Roman"/>
          <w:color w:val="000000"/>
          <w:sz w:val="28"/>
        </w:rPr>
        <w:t xml:space="preserve">type</w:t>
      </w:r>
      <w:r>
        <w:rPr>
          <w:rFonts w:ascii="Times New Roman" w:hAnsi="Times New Roman"/>
          <w:color w:val="000000"/>
          <w:sz w:val="28"/>
          <w:lang w:val="ru-RU"/>
        </w:rPr>
        <w:t xml:space="preserve">-5</w:t>
      </w:r>
      <w:bookmarkStart w:id="15" w:name="b3e9be70-5c6b-42b4-b0b4-30ca1a14a2b3"/>
      <w:r/>
      <w:bookmarkEnd w:id="15"/>
      <w:r>
        <w:rPr>
          <w:rFonts w:ascii="Times New Roman" w:hAnsi="Times New Roman"/>
          <w:color w:val="000000"/>
          <w:sz w:val="28"/>
          <w:lang w:val="ru-RU"/>
        </w:rPr>
        <w:t xml:space="preserve">6</w:t>
      </w:r>
      <w:bookmarkEnd w:id="12"/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26"/>
    <w:link w:val="82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826"/>
    <w:link w:val="82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826"/>
    <w:link w:val="82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826"/>
    <w:link w:val="825"/>
    <w:uiPriority w:val="9"/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821"/>
    <w:next w:val="821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9">
    <w:name w:val="Heading 5 Char"/>
    <w:basedOn w:val="826"/>
    <w:link w:val="658"/>
    <w:uiPriority w:val="9"/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821"/>
    <w:next w:val="821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1">
    <w:name w:val="Heading 6 Char"/>
    <w:basedOn w:val="826"/>
    <w:link w:val="660"/>
    <w:uiPriority w:val="9"/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821"/>
    <w:next w:val="821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7 Char"/>
    <w:basedOn w:val="826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821"/>
    <w:next w:val="821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5">
    <w:name w:val="Heading 8 Char"/>
    <w:basedOn w:val="826"/>
    <w:link w:val="664"/>
    <w:uiPriority w:val="9"/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821"/>
    <w:next w:val="821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Heading 9 Char"/>
    <w:basedOn w:val="826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68">
    <w:name w:val="List Paragraph"/>
    <w:basedOn w:val="821"/>
    <w:uiPriority w:val="34"/>
    <w:qFormat/>
    <w:pPr>
      <w:contextualSpacing/>
      <w:ind w:left="720"/>
    </w:pPr>
  </w:style>
  <w:style w:type="paragraph" w:styleId="669">
    <w:name w:val="No Spacing"/>
    <w:uiPriority w:val="1"/>
    <w:qFormat/>
    <w:pPr>
      <w:spacing w:before="0" w:after="0" w:line="240" w:lineRule="auto"/>
    </w:pPr>
  </w:style>
  <w:style w:type="character" w:styleId="670">
    <w:name w:val="Title Char"/>
    <w:basedOn w:val="826"/>
    <w:link w:val="838"/>
    <w:uiPriority w:val="10"/>
    <w:rPr>
      <w:sz w:val="48"/>
      <w:szCs w:val="48"/>
    </w:rPr>
  </w:style>
  <w:style w:type="character" w:styleId="671">
    <w:name w:val="Subtitle Char"/>
    <w:basedOn w:val="826"/>
    <w:link w:val="836"/>
    <w:uiPriority w:val="11"/>
    <w:rPr>
      <w:sz w:val="24"/>
      <w:szCs w:val="24"/>
    </w:rPr>
  </w:style>
  <w:style w:type="paragraph" w:styleId="672">
    <w:name w:val="Quote"/>
    <w:basedOn w:val="821"/>
    <w:next w:val="821"/>
    <w:link w:val="673"/>
    <w:uiPriority w:val="29"/>
    <w:qFormat/>
    <w:pPr>
      <w:ind w:left="720" w:right="720"/>
    </w:pPr>
    <w:rPr>
      <w:i/>
    </w:rPr>
  </w:style>
  <w:style w:type="character" w:styleId="673">
    <w:name w:val="Quote Char"/>
    <w:link w:val="672"/>
    <w:uiPriority w:val="29"/>
    <w:rPr>
      <w:i/>
    </w:rPr>
  </w:style>
  <w:style w:type="paragraph" w:styleId="674">
    <w:name w:val="Intense Quote"/>
    <w:basedOn w:val="821"/>
    <w:next w:val="821"/>
    <w:link w:val="67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5">
    <w:name w:val="Intense Quote Char"/>
    <w:link w:val="674"/>
    <w:uiPriority w:val="30"/>
    <w:rPr>
      <w:i/>
    </w:rPr>
  </w:style>
  <w:style w:type="character" w:styleId="676">
    <w:name w:val="Header Char"/>
    <w:basedOn w:val="826"/>
    <w:link w:val="829"/>
    <w:uiPriority w:val="99"/>
  </w:style>
  <w:style w:type="character" w:styleId="677">
    <w:name w:val="Footer Char"/>
    <w:basedOn w:val="826"/>
    <w:link w:val="844"/>
    <w:uiPriority w:val="99"/>
  </w:style>
  <w:style w:type="character" w:styleId="678">
    <w:name w:val="Caption Char"/>
    <w:basedOn w:val="843"/>
    <w:link w:val="844"/>
    <w:uiPriority w:val="99"/>
  </w:style>
  <w:style w:type="table" w:styleId="679">
    <w:name w:val="Table Grid Light"/>
    <w:basedOn w:val="8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>
    <w:name w:val="Plain Table 1"/>
    <w:basedOn w:val="8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2"/>
    <w:basedOn w:val="82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>
    <w:name w:val="Plain Table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Plain Table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5">
    <w:name w:val="Grid Table 1 Light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4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>
    <w:name w:val="Grid Table 4 - Accent 1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8">
    <w:name w:val="Grid Table 4 - Accent 2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9">
    <w:name w:val="Grid Table 4 - Accent 3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0">
    <w:name w:val="Grid Table 4 - Accent 4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1">
    <w:name w:val="Grid Table 4 - Accent 5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2">
    <w:name w:val="Grid Table 4 - Accent 6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3">
    <w:name w:val="Grid Table 5 Dark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4">
    <w:name w:val="Grid Table 5 Dark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0">
    <w:name w:val="Grid Table 6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1">
    <w:name w:val="Grid Table 6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2">
    <w:name w:val="Grid Table 6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3">
    <w:name w:val="Grid Table 6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4">
    <w:name w:val="Grid Table 6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5">
    <w:name w:val="Grid Table 6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6">
    <w:name w:val="Grid Table 6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7">
    <w:name w:val="Grid Table 7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2">
    <w:name w:val="List Table 2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3">
    <w:name w:val="List Table 2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4">
    <w:name w:val="List Table 2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5">
    <w:name w:val="List Table 2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6">
    <w:name w:val="List Table 2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7">
    <w:name w:val="List Table 2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8">
    <w:name w:val="List Table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5 Dark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6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0">
    <w:name w:val="List Table 6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1">
    <w:name w:val="List Table 6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List Table 6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3">
    <w:name w:val="List Table 6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List Table 6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5">
    <w:name w:val="List Table 6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6">
    <w:name w:val="List Table 7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7">
    <w:name w:val="List Table 7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78">
    <w:name w:val="List Table 7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9">
    <w:name w:val="List Table 7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0">
    <w:name w:val="List Table 7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1">
    <w:name w:val="List Table 7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82">
    <w:name w:val="List Table 7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3">
    <w:name w:val="Lined - Accent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4">
    <w:name w:val="Lined - Accent 1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85">
    <w:name w:val="Lined - Accent 2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6">
    <w:name w:val="Lined - Accent 3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7">
    <w:name w:val="Lined - Accent 4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8">
    <w:name w:val="Lined - Accent 5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89">
    <w:name w:val="Lined - Accent 6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0">
    <w:name w:val="Bordered &amp; Lined - Accent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Bordered &amp; Lined - Accent 1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2">
    <w:name w:val="Bordered &amp; Lined - Accent 2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3">
    <w:name w:val="Bordered &amp; Lined - Accent 3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4">
    <w:name w:val="Bordered &amp; Lined - Accent 4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5">
    <w:name w:val="Bordered &amp; Lined - Accent 5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6">
    <w:name w:val="Bordered &amp; Lined - Accent 6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7">
    <w:name w:val="Bordered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8">
    <w:name w:val="Bordered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9">
    <w:name w:val="Bordered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0">
    <w:name w:val="Bordered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1">
    <w:name w:val="Bordered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2">
    <w:name w:val="Bordered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3">
    <w:name w:val="Bordered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4">
    <w:name w:val="footnote text"/>
    <w:basedOn w:val="821"/>
    <w:link w:val="805"/>
    <w:uiPriority w:val="99"/>
    <w:semiHidden/>
    <w:unhideWhenUsed/>
    <w:pPr>
      <w:spacing w:after="40" w:line="240" w:lineRule="auto"/>
    </w:pPr>
    <w:rPr>
      <w:sz w:val="18"/>
    </w:rPr>
  </w:style>
  <w:style w:type="character" w:styleId="805">
    <w:name w:val="Footnote Text Char"/>
    <w:link w:val="804"/>
    <w:uiPriority w:val="99"/>
    <w:rPr>
      <w:sz w:val="18"/>
    </w:rPr>
  </w:style>
  <w:style w:type="character" w:styleId="806">
    <w:name w:val="footnote reference"/>
    <w:basedOn w:val="826"/>
    <w:uiPriority w:val="99"/>
    <w:unhideWhenUsed/>
    <w:rPr>
      <w:vertAlign w:val="superscript"/>
    </w:rPr>
  </w:style>
  <w:style w:type="paragraph" w:styleId="807">
    <w:name w:val="endnote text"/>
    <w:basedOn w:val="821"/>
    <w:link w:val="808"/>
    <w:uiPriority w:val="99"/>
    <w:semiHidden/>
    <w:unhideWhenUsed/>
    <w:pPr>
      <w:spacing w:after="0" w:line="240" w:lineRule="auto"/>
    </w:pPr>
    <w:rPr>
      <w:sz w:val="20"/>
    </w:rPr>
  </w:style>
  <w:style w:type="character" w:styleId="808">
    <w:name w:val="Endnote Text Char"/>
    <w:link w:val="807"/>
    <w:uiPriority w:val="99"/>
    <w:rPr>
      <w:sz w:val="20"/>
    </w:rPr>
  </w:style>
  <w:style w:type="character" w:styleId="809">
    <w:name w:val="endnote reference"/>
    <w:basedOn w:val="826"/>
    <w:uiPriority w:val="99"/>
    <w:semiHidden/>
    <w:unhideWhenUsed/>
    <w:rPr>
      <w:vertAlign w:val="superscript"/>
    </w:rPr>
  </w:style>
  <w:style w:type="paragraph" w:styleId="810">
    <w:name w:val="toc 1"/>
    <w:basedOn w:val="821"/>
    <w:next w:val="821"/>
    <w:uiPriority w:val="39"/>
    <w:unhideWhenUsed/>
    <w:pPr>
      <w:ind w:left="0" w:right="0" w:firstLine="0"/>
      <w:spacing w:after="57"/>
    </w:pPr>
  </w:style>
  <w:style w:type="paragraph" w:styleId="811">
    <w:name w:val="toc 2"/>
    <w:basedOn w:val="821"/>
    <w:next w:val="821"/>
    <w:uiPriority w:val="39"/>
    <w:unhideWhenUsed/>
    <w:pPr>
      <w:ind w:left="283" w:right="0" w:firstLine="0"/>
      <w:spacing w:after="57"/>
    </w:pPr>
  </w:style>
  <w:style w:type="paragraph" w:styleId="812">
    <w:name w:val="toc 3"/>
    <w:basedOn w:val="821"/>
    <w:next w:val="821"/>
    <w:uiPriority w:val="39"/>
    <w:unhideWhenUsed/>
    <w:pPr>
      <w:ind w:left="567" w:right="0" w:firstLine="0"/>
      <w:spacing w:after="57"/>
    </w:pPr>
  </w:style>
  <w:style w:type="paragraph" w:styleId="813">
    <w:name w:val="toc 4"/>
    <w:basedOn w:val="821"/>
    <w:next w:val="821"/>
    <w:uiPriority w:val="39"/>
    <w:unhideWhenUsed/>
    <w:pPr>
      <w:ind w:left="850" w:right="0" w:firstLine="0"/>
      <w:spacing w:after="57"/>
    </w:pPr>
  </w:style>
  <w:style w:type="paragraph" w:styleId="814">
    <w:name w:val="toc 5"/>
    <w:basedOn w:val="821"/>
    <w:next w:val="821"/>
    <w:uiPriority w:val="39"/>
    <w:unhideWhenUsed/>
    <w:pPr>
      <w:ind w:left="1134" w:right="0" w:firstLine="0"/>
      <w:spacing w:after="57"/>
    </w:pPr>
  </w:style>
  <w:style w:type="paragraph" w:styleId="815">
    <w:name w:val="toc 6"/>
    <w:basedOn w:val="821"/>
    <w:next w:val="821"/>
    <w:uiPriority w:val="39"/>
    <w:unhideWhenUsed/>
    <w:pPr>
      <w:ind w:left="1417" w:right="0" w:firstLine="0"/>
      <w:spacing w:after="57"/>
    </w:pPr>
  </w:style>
  <w:style w:type="paragraph" w:styleId="816">
    <w:name w:val="toc 7"/>
    <w:basedOn w:val="821"/>
    <w:next w:val="821"/>
    <w:uiPriority w:val="39"/>
    <w:unhideWhenUsed/>
    <w:pPr>
      <w:ind w:left="1701" w:right="0" w:firstLine="0"/>
      <w:spacing w:after="57"/>
    </w:pPr>
  </w:style>
  <w:style w:type="paragraph" w:styleId="817">
    <w:name w:val="toc 8"/>
    <w:basedOn w:val="821"/>
    <w:next w:val="821"/>
    <w:uiPriority w:val="39"/>
    <w:unhideWhenUsed/>
    <w:pPr>
      <w:ind w:left="1984" w:right="0" w:firstLine="0"/>
      <w:spacing w:after="57"/>
    </w:pPr>
  </w:style>
  <w:style w:type="paragraph" w:styleId="818">
    <w:name w:val="toc 9"/>
    <w:basedOn w:val="821"/>
    <w:next w:val="821"/>
    <w:uiPriority w:val="39"/>
    <w:unhideWhenUsed/>
    <w:pPr>
      <w:ind w:left="2268" w:right="0" w:firstLine="0"/>
      <w:spacing w:after="57"/>
    </w:pPr>
  </w:style>
  <w:style w:type="paragraph" w:styleId="819">
    <w:name w:val="TOC Heading"/>
    <w:uiPriority w:val="39"/>
    <w:unhideWhenUsed/>
  </w:style>
  <w:style w:type="paragraph" w:styleId="820">
    <w:name w:val="table of figures"/>
    <w:basedOn w:val="821"/>
    <w:next w:val="821"/>
    <w:uiPriority w:val="99"/>
    <w:unhideWhenUsed/>
    <w:pPr>
      <w:spacing w:after="0" w:afterAutospacing="0"/>
    </w:pPr>
  </w:style>
  <w:style w:type="paragraph" w:styleId="821" w:default="1">
    <w:name w:val="Normal"/>
    <w:qFormat/>
  </w:style>
  <w:style w:type="paragraph" w:styleId="822">
    <w:name w:val="Heading 1"/>
    <w:basedOn w:val="821"/>
    <w:next w:val="821"/>
    <w:link w:val="83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823">
    <w:name w:val="Heading 2"/>
    <w:basedOn w:val="821"/>
    <w:next w:val="821"/>
    <w:link w:val="83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824">
    <w:name w:val="Heading 3"/>
    <w:basedOn w:val="821"/>
    <w:next w:val="821"/>
    <w:link w:val="83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825">
    <w:name w:val="Heading 4"/>
    <w:basedOn w:val="821"/>
    <w:next w:val="821"/>
    <w:link w:val="83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826" w:default="1">
    <w:name w:val="Default Paragraph Font"/>
    <w:uiPriority w:val="1"/>
    <w:semiHidden/>
    <w:unhideWhenUsed/>
  </w:style>
  <w:style w:type="table" w:styleId="82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8" w:default="1">
    <w:name w:val="No List"/>
    <w:uiPriority w:val="99"/>
    <w:semiHidden/>
    <w:unhideWhenUsed/>
  </w:style>
  <w:style w:type="paragraph" w:styleId="829">
    <w:name w:val="Header"/>
    <w:basedOn w:val="821"/>
    <w:link w:val="83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30" w:customStyle="1">
    <w:name w:val="Верхний колонтитул Знак"/>
    <w:basedOn w:val="826"/>
    <w:link w:val="829"/>
    <w:uiPriority w:val="99"/>
  </w:style>
  <w:style w:type="character" w:styleId="831" w:customStyle="1">
    <w:name w:val="Заголовок 1 Знак"/>
    <w:basedOn w:val="826"/>
    <w:link w:val="822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styleId="832" w:customStyle="1">
    <w:name w:val="Заголовок 2 Знак"/>
    <w:basedOn w:val="826"/>
    <w:link w:val="823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833" w:customStyle="1">
    <w:name w:val="Заголовок 3 Знак"/>
    <w:basedOn w:val="826"/>
    <w:link w:val="824"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834" w:customStyle="1">
    <w:name w:val="Заголовок 4 Знак"/>
    <w:basedOn w:val="826"/>
    <w:link w:val="825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paragraph" w:styleId="835">
    <w:name w:val="Normal Indent"/>
    <w:basedOn w:val="821"/>
    <w:uiPriority w:val="99"/>
    <w:unhideWhenUsed/>
    <w:pPr>
      <w:ind w:left="720"/>
    </w:pPr>
  </w:style>
  <w:style w:type="paragraph" w:styleId="836">
    <w:name w:val="Subtitle"/>
    <w:basedOn w:val="821"/>
    <w:next w:val="821"/>
    <w:link w:val="83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styleId="837" w:customStyle="1">
    <w:name w:val="Подзаголовок Знак"/>
    <w:basedOn w:val="826"/>
    <w:link w:val="836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paragraph" w:styleId="838">
    <w:name w:val="Title"/>
    <w:basedOn w:val="821"/>
    <w:next w:val="821"/>
    <w:link w:val="839"/>
    <w:uiPriority w:val="10"/>
    <w:qFormat/>
    <w:pPr>
      <w:contextualSpacing/>
      <w:spacing w:after="300"/>
      <w:pBdr>
        <w:bottom w:val="single" w:color="4472C4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39" w:customStyle="1">
    <w:name w:val="Заголовок Знак"/>
    <w:basedOn w:val="826"/>
    <w:link w:val="838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40">
    <w:name w:val="Emphasis"/>
    <w:basedOn w:val="826"/>
    <w:uiPriority w:val="20"/>
    <w:qFormat/>
    <w:rPr>
      <w:i/>
      <w:iCs/>
    </w:rPr>
  </w:style>
  <w:style w:type="character" w:styleId="841">
    <w:name w:val="Hyperlink"/>
    <w:basedOn w:val="826"/>
    <w:uiPriority w:val="99"/>
    <w:unhideWhenUsed/>
    <w:rPr>
      <w:color w:val="0563c1" w:themeColor="hyperlink"/>
      <w:u w:val="single"/>
    </w:rPr>
  </w:style>
  <w:style w:type="table" w:styleId="842">
    <w:name w:val="Table Grid"/>
    <w:basedOn w:val="82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43">
    <w:name w:val="Caption"/>
    <w:basedOn w:val="821"/>
    <w:next w:val="821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844">
    <w:name w:val="Footer"/>
    <w:basedOn w:val="821"/>
    <w:link w:val="84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5" w:customStyle="1">
    <w:name w:val="Нижний колонтитул Знак"/>
    <w:basedOn w:val="826"/>
    <w:link w:val="844"/>
    <w:uiPriority w:val="99"/>
  </w:style>
  <w:style w:type="character" w:styleId="846" w:customStyle="1">
    <w:name w:val="docdata"/>
    <w:basedOn w:val="826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resh.edu.ru/subject/6/1/" TargetMode="External"/><Relationship Id="rId9" Type="http://schemas.openxmlformats.org/officeDocument/2006/relationships/hyperlink" Target="https://infourok.ru/biblioteka/muzyka/klass-1/type-56" TargetMode="External"/><Relationship Id="rId10" Type="http://schemas.openxmlformats.org/officeDocument/2006/relationships/hyperlink" Target="https://resh.edu.ru/subject/6/1/" TargetMode="External"/><Relationship Id="rId11" Type="http://schemas.openxmlformats.org/officeDocument/2006/relationships/hyperlink" Target="https://infourok.ru/biblioteka/muzyka/klass-1/type-56" TargetMode="External"/><Relationship Id="rId12" Type="http://schemas.openxmlformats.org/officeDocument/2006/relationships/hyperlink" Target="https://resh.edu.ru/subject/6/1/" TargetMode="External"/><Relationship Id="rId13" Type="http://schemas.openxmlformats.org/officeDocument/2006/relationships/hyperlink" Target="https://infourok.ru/biblioteka/muzyka/klass-1/type-56" TargetMode="External"/><Relationship Id="rId14" Type="http://schemas.openxmlformats.org/officeDocument/2006/relationships/hyperlink" Target="https://resh.edu.ru/subject/6/1/" TargetMode="External"/><Relationship Id="rId15" Type="http://schemas.openxmlformats.org/officeDocument/2006/relationships/hyperlink" Target="https://infourok.ru/biblioteka/muzyka/klass-1/type-56" TargetMode="External"/><Relationship Id="rId16" Type="http://schemas.openxmlformats.org/officeDocument/2006/relationships/hyperlink" Target="https://resh.edu.ru/subject/6/1/" TargetMode="External"/><Relationship Id="rId17" Type="http://schemas.openxmlformats.org/officeDocument/2006/relationships/hyperlink" Target="https://infourok.ru/biblioteka/muzyka/klass-1/type-56" TargetMode="External"/><Relationship Id="rId18" Type="http://schemas.openxmlformats.org/officeDocument/2006/relationships/hyperlink" Target="https://resh.edu.ru/subject/6/1/" TargetMode="External"/><Relationship Id="rId19" Type="http://schemas.openxmlformats.org/officeDocument/2006/relationships/hyperlink" Target="https://infourok.ru/biblioteka/muzyka/klass-1/type-56" TargetMode="External"/><Relationship Id="rId20" Type="http://schemas.openxmlformats.org/officeDocument/2006/relationships/hyperlink" Target="https://resh.edu.ru/subject/6/1/" TargetMode="External"/><Relationship Id="rId21" Type="http://schemas.openxmlformats.org/officeDocument/2006/relationships/hyperlink" Target="https://infourok.ru/biblioteka/muzyka/klass-1/type-56" TargetMode="External"/><Relationship Id="rId22" Type="http://schemas.openxmlformats.org/officeDocument/2006/relationships/hyperlink" Target="https://resh.edu.ru/subject/6/1/" TargetMode="External"/><Relationship Id="rId23" Type="http://schemas.openxmlformats.org/officeDocument/2006/relationships/hyperlink" Target="https://infourok.ru/biblioteka/muzyka/klass-1/type-56" TargetMode="External"/><Relationship Id="rId24" Type="http://schemas.openxmlformats.org/officeDocument/2006/relationships/hyperlink" Target="https://resh.edu.ru/subject/6/1/" TargetMode="External"/><Relationship Id="rId25" Type="http://schemas.openxmlformats.org/officeDocument/2006/relationships/hyperlink" Target="https://infourok.ru/biblioteka/muzyka/klass-1/type-56" TargetMode="External"/><Relationship Id="rId26" Type="http://schemas.openxmlformats.org/officeDocument/2006/relationships/hyperlink" Target="https://resh.edu.ru/subject/6/1/" TargetMode="External"/><Relationship Id="rId27" Type="http://schemas.openxmlformats.org/officeDocument/2006/relationships/hyperlink" Target="https://infourok.ru/biblioteka/muzyka/klass-1/type-56" TargetMode="External"/><Relationship Id="rId28" Type="http://schemas.openxmlformats.org/officeDocument/2006/relationships/hyperlink" Target="https://resh.edu.ru/subject/6/1/" TargetMode="External"/><Relationship Id="rId29" Type="http://schemas.openxmlformats.org/officeDocument/2006/relationships/hyperlink" Target="https://infourok.ru/biblioteka/muzyka/klass-1/type-56" TargetMode="External"/><Relationship Id="rId30" Type="http://schemas.openxmlformats.org/officeDocument/2006/relationships/hyperlink" Target="https://resh.edu.ru/subject/6/1/" TargetMode="External"/><Relationship Id="rId31" Type="http://schemas.openxmlformats.org/officeDocument/2006/relationships/hyperlink" Target="https://infourok.ru/biblioteka/muzyka/klass-1/type-56" TargetMode="External"/><Relationship Id="rId32" Type="http://schemas.openxmlformats.org/officeDocument/2006/relationships/hyperlink" Target="https://resh.edu.ru/subject/6/1/" TargetMode="External"/><Relationship Id="rId33" Type="http://schemas.openxmlformats.org/officeDocument/2006/relationships/hyperlink" Target="https://infourok.ru/biblioteka/muzyka/klass-1/type-56" TargetMode="External"/><Relationship Id="rId34" Type="http://schemas.openxmlformats.org/officeDocument/2006/relationships/hyperlink" Target="https://resh.edu.ru/subject/6/1/" TargetMode="External"/><Relationship Id="rId35" Type="http://schemas.openxmlformats.org/officeDocument/2006/relationships/hyperlink" Target="https://infourok.ru/biblioteka/muzyka/klass-1/type-56" TargetMode="External"/><Relationship Id="rId36" Type="http://schemas.openxmlformats.org/officeDocument/2006/relationships/hyperlink" Target="https://resh.edu.ru/subject/6/1/" TargetMode="External"/><Relationship Id="rId37" Type="http://schemas.openxmlformats.org/officeDocument/2006/relationships/hyperlink" Target="https://infourok.ru/biblioteka/muzyka/klass-1/type-56" TargetMode="External"/><Relationship Id="rId38" Type="http://schemas.openxmlformats.org/officeDocument/2006/relationships/hyperlink" Target="https://resh.edu.ru/subject/6/1/" TargetMode="External"/><Relationship Id="rId39" Type="http://schemas.openxmlformats.org/officeDocument/2006/relationships/hyperlink" Target="https://infourok.ru/biblioteka/muzyka/klass-1/type-56" TargetMode="External"/><Relationship Id="rId40" Type="http://schemas.openxmlformats.org/officeDocument/2006/relationships/hyperlink" Target="https://resh.edu.ru/subject/6/1/" TargetMode="External"/><Relationship Id="rId41" Type="http://schemas.openxmlformats.org/officeDocument/2006/relationships/hyperlink" Target="https://infourok.ru/biblioteka/muzyka/klass-1/type-56" TargetMode="External"/><Relationship Id="rId42" Type="http://schemas.openxmlformats.org/officeDocument/2006/relationships/hyperlink" Target="https://resh.edu.ru/subject/6/1/" TargetMode="External"/><Relationship Id="rId43" Type="http://schemas.openxmlformats.org/officeDocument/2006/relationships/hyperlink" Target="https://infourok.ru/biblioteka/muzyka/klass-1/type-56" TargetMode="External"/><Relationship Id="rId44" Type="http://schemas.openxmlformats.org/officeDocument/2006/relationships/hyperlink" Target="https://resh.edu.ru/subject/6/1/" TargetMode="External"/><Relationship Id="rId45" Type="http://schemas.openxmlformats.org/officeDocument/2006/relationships/hyperlink" Target="https://infourok.ru/biblioteka/muzyka/klass-1/type-56" TargetMode="External"/><Relationship Id="rId46" Type="http://schemas.openxmlformats.org/officeDocument/2006/relationships/hyperlink" Target="https://resh.edu.ru/subject/6/1/" TargetMode="External"/><Relationship Id="rId47" Type="http://schemas.openxmlformats.org/officeDocument/2006/relationships/hyperlink" Target="https://infourok.ru/biblioteka/muzyka/klass-1/type-56" TargetMode="External"/><Relationship Id="rId48" Type="http://schemas.openxmlformats.org/officeDocument/2006/relationships/hyperlink" Target="https://resh.edu.ru/subject/6/1/" TargetMode="External"/><Relationship Id="rId49" Type="http://schemas.openxmlformats.org/officeDocument/2006/relationships/hyperlink" Target="https://infourok.ru/biblioteka/muzyka/klass-1/type-56" TargetMode="External"/><Relationship Id="rId50" Type="http://schemas.openxmlformats.org/officeDocument/2006/relationships/hyperlink" Target="https://resh.edu.ru/subject/6/1/" TargetMode="External"/><Relationship Id="rId51" Type="http://schemas.openxmlformats.org/officeDocument/2006/relationships/hyperlink" Target="https://infourok.ru/biblioteka/muzyka/klass-1/type-56" TargetMode="External"/><Relationship Id="rId52" Type="http://schemas.openxmlformats.org/officeDocument/2006/relationships/hyperlink" Target="https://resh.edu.ru/subject/6/1/" TargetMode="External"/><Relationship Id="rId53" Type="http://schemas.openxmlformats.org/officeDocument/2006/relationships/hyperlink" Target="https://infourok.ru/biblioteka/muzyka/klass-1/type-56" TargetMode="External"/><Relationship Id="rId54" Type="http://schemas.openxmlformats.org/officeDocument/2006/relationships/hyperlink" Target="https://resh.edu.ru/subject/6/1/" TargetMode="External"/><Relationship Id="rId55" Type="http://schemas.openxmlformats.org/officeDocument/2006/relationships/hyperlink" Target="https://infourok.ru/biblioteka/muzyka/klass-1/type-56" TargetMode="External"/><Relationship Id="rId56" Type="http://schemas.openxmlformats.org/officeDocument/2006/relationships/hyperlink" Target="https://resh.edu.ru/subject/6/1/" TargetMode="External"/><Relationship Id="rId57" Type="http://schemas.openxmlformats.org/officeDocument/2006/relationships/hyperlink" Target="https://infourok.ru/biblioteka/muzyka/klass-1/type-56" TargetMode="External"/><Relationship Id="rId58" Type="http://schemas.openxmlformats.org/officeDocument/2006/relationships/hyperlink" Target="https://resh.edu.ru/subject/6/1/" TargetMode="External"/><Relationship Id="rId59" Type="http://schemas.openxmlformats.org/officeDocument/2006/relationships/hyperlink" Target="https://infourok.ru/biblioteka/muzyka/klass-1/type-56" TargetMode="External"/><Relationship Id="rId60" Type="http://schemas.openxmlformats.org/officeDocument/2006/relationships/hyperlink" Target="https://resh.edu.ru/subject/6/1/" TargetMode="External"/><Relationship Id="rId61" Type="http://schemas.openxmlformats.org/officeDocument/2006/relationships/hyperlink" Target="https://infourok.ru/biblioteka/muzyka/klass-1/type-56" TargetMode="External"/><Relationship Id="rId62" Type="http://schemas.openxmlformats.org/officeDocument/2006/relationships/hyperlink" Target="https://resh.edu.ru/subject/6/1/" TargetMode="External"/><Relationship Id="rId63" Type="http://schemas.openxmlformats.org/officeDocument/2006/relationships/hyperlink" Target="https://infourok.ru/biblioteka/muzyka/klass-1/type-56" TargetMode="External"/><Relationship Id="rId64" Type="http://schemas.openxmlformats.org/officeDocument/2006/relationships/hyperlink" Target="https://resh.edu.ru/subject/6/1/" TargetMode="External"/><Relationship Id="rId65" Type="http://schemas.openxmlformats.org/officeDocument/2006/relationships/hyperlink" Target="https://infourok.ru/biblioteka/muzyka/klass-1/type-56" TargetMode="External"/><Relationship Id="rId66" Type="http://schemas.openxmlformats.org/officeDocument/2006/relationships/hyperlink" Target="https://resh.edu.ru/subject/6/1/" TargetMode="External"/><Relationship Id="rId67" Type="http://schemas.openxmlformats.org/officeDocument/2006/relationships/hyperlink" Target="https://infourok.ru/biblioteka/muzyka/klass-1/type-56" TargetMode="External"/><Relationship Id="rId68" Type="http://schemas.openxmlformats.org/officeDocument/2006/relationships/hyperlink" Target="https://resh.edu.ru/subject/6/2/" TargetMode="External"/><Relationship Id="rId69" Type="http://schemas.openxmlformats.org/officeDocument/2006/relationships/hyperlink" Target="https://resh.edu.ru/subject/6/2/" TargetMode="External"/><Relationship Id="rId70" Type="http://schemas.openxmlformats.org/officeDocument/2006/relationships/hyperlink" Target="https://resh.edu.ru/subject/6/2/" TargetMode="External"/><Relationship Id="rId71" Type="http://schemas.openxmlformats.org/officeDocument/2006/relationships/hyperlink" Target="https://resh.edu.ru/subject/6/2/" TargetMode="External"/><Relationship Id="rId72" Type="http://schemas.openxmlformats.org/officeDocument/2006/relationships/hyperlink" Target="https://resh.edu.ru/subject/6/2/" TargetMode="External"/><Relationship Id="rId73" Type="http://schemas.openxmlformats.org/officeDocument/2006/relationships/hyperlink" Target="https://resh.edu.ru/subject/6/2/" TargetMode="External"/><Relationship Id="rId74" Type="http://schemas.openxmlformats.org/officeDocument/2006/relationships/hyperlink" Target="https://resh.edu.ru/subject/6/2/" TargetMode="External"/><Relationship Id="rId75" Type="http://schemas.openxmlformats.org/officeDocument/2006/relationships/hyperlink" Target="https://resh.edu.ru/subject/6/2/" TargetMode="External"/><Relationship Id="rId76" Type="http://schemas.openxmlformats.org/officeDocument/2006/relationships/hyperlink" Target="https://resh.edu.ru/subject/6/2/" TargetMode="External"/><Relationship Id="rId77" Type="http://schemas.openxmlformats.org/officeDocument/2006/relationships/hyperlink" Target="https://resh.edu.ru/subject/6/2/" TargetMode="External"/><Relationship Id="rId78" Type="http://schemas.openxmlformats.org/officeDocument/2006/relationships/hyperlink" Target="https://resh.edu.ru/subject/6/2/" TargetMode="External"/><Relationship Id="rId79" Type="http://schemas.openxmlformats.org/officeDocument/2006/relationships/hyperlink" Target="https://resh.edu.ru/subject/6/2/" TargetMode="External"/><Relationship Id="rId80" Type="http://schemas.openxmlformats.org/officeDocument/2006/relationships/hyperlink" Target="https://resh.edu.ru/subject/6/2/" TargetMode="External"/><Relationship Id="rId81" Type="http://schemas.openxmlformats.org/officeDocument/2006/relationships/hyperlink" Target="https://resh.edu.ru/subject/6/2/" TargetMode="External"/><Relationship Id="rId82" Type="http://schemas.openxmlformats.org/officeDocument/2006/relationships/hyperlink" Target="https://resh.edu.ru/subject/6/2/" TargetMode="External"/><Relationship Id="rId83" Type="http://schemas.openxmlformats.org/officeDocument/2006/relationships/hyperlink" Target="https://resh.edu.ru/subject/6/2/" TargetMode="External"/><Relationship Id="rId84" Type="http://schemas.openxmlformats.org/officeDocument/2006/relationships/hyperlink" Target="https://resh.edu.ru/subject/6/2/" TargetMode="External"/><Relationship Id="rId85" Type="http://schemas.openxmlformats.org/officeDocument/2006/relationships/hyperlink" Target="https://resh.edu.ru/subject/6/2/" TargetMode="External"/><Relationship Id="rId86" Type="http://schemas.openxmlformats.org/officeDocument/2006/relationships/hyperlink" Target="https://resh.edu.ru/subject/6/2/" TargetMode="External"/><Relationship Id="rId87" Type="http://schemas.openxmlformats.org/officeDocument/2006/relationships/hyperlink" Target="https://resh.edu.ru/subject/6/2/" TargetMode="External"/><Relationship Id="rId88" Type="http://schemas.openxmlformats.org/officeDocument/2006/relationships/hyperlink" Target="https://resh.edu.ru/subject/6/2/" TargetMode="External"/><Relationship Id="rId89" Type="http://schemas.openxmlformats.org/officeDocument/2006/relationships/hyperlink" Target="https://infourok.ru/biblioteka/muzyka/klass-2" TargetMode="External"/><Relationship Id="rId90" Type="http://schemas.openxmlformats.org/officeDocument/2006/relationships/hyperlink" Target="https://infourok.ru/biblioteka/muzyka/klass-2" TargetMode="External"/><Relationship Id="rId91" Type="http://schemas.openxmlformats.org/officeDocument/2006/relationships/hyperlink" Target="https://infourok.ru/biblioteka/muzyka/klass-1/type-56" TargetMode="External"/><Relationship Id="rId92" Type="http://schemas.openxmlformats.org/officeDocument/2006/relationships/hyperlink" Target="https://infourok.ru/biblioteka/muzyka/klass-2" TargetMode="External"/><Relationship Id="rId93" Type="http://schemas.openxmlformats.org/officeDocument/2006/relationships/hyperlink" Target="https://infourok.ru/biblioteka/muzyka/klass-2" TargetMode="External"/><Relationship Id="rId94" Type="http://schemas.openxmlformats.org/officeDocument/2006/relationships/hyperlink" Target="https://infourok.ru/biblioteka/muzyka/klass-2" TargetMode="External"/><Relationship Id="rId95" Type="http://schemas.openxmlformats.org/officeDocument/2006/relationships/hyperlink" Target="https://infourok.ru/biblioteka/muzyka/klass-2" TargetMode="External"/><Relationship Id="rId96" Type="http://schemas.openxmlformats.org/officeDocument/2006/relationships/hyperlink" Target="https://infourok.ru/biblioteka/muzyka/klass-2" TargetMode="External"/><Relationship Id="rId97" Type="http://schemas.openxmlformats.org/officeDocument/2006/relationships/hyperlink" Target="https://infourok.ru/biblioteka/muzyka/klass-2" TargetMode="External"/><Relationship Id="rId98" Type="http://schemas.openxmlformats.org/officeDocument/2006/relationships/hyperlink" Target="https://infourok.ru/biblioteka/muzyka/klass-2" TargetMode="External"/><Relationship Id="rId99" Type="http://schemas.openxmlformats.org/officeDocument/2006/relationships/hyperlink" Target="https://m.edsoo.ru/7f411bf8https://resh.edu.ru/subject/6/3/" TargetMode="External"/><Relationship Id="rId100" Type="http://schemas.openxmlformats.org/officeDocument/2006/relationships/hyperlink" Target="https://m.edsoo.ru/7f411bf8https://resh.edu.ru/subject/6/3/" TargetMode="External"/><Relationship Id="rId101" Type="http://schemas.openxmlformats.org/officeDocument/2006/relationships/hyperlink" Target="https://m.edsoo.ru/7f411bf8https://resh.edu.ru/subject/6/3/" TargetMode="External"/><Relationship Id="rId102" Type="http://schemas.openxmlformats.org/officeDocument/2006/relationships/hyperlink" Target="https://m.edsoo.ru/7f411bf8https://resh.edu.ru/subject/6/3/" TargetMode="External"/><Relationship Id="rId103" Type="http://schemas.openxmlformats.org/officeDocument/2006/relationships/hyperlink" Target="https://m.edsoo.ru/7f411bf8https://resh.edu.ru/subject/6/3/" TargetMode="External"/><Relationship Id="rId104" Type="http://schemas.openxmlformats.org/officeDocument/2006/relationships/hyperlink" Target="https://m.edsoo.ru/7f411bf8https://resh.edu.ru/subject/6/3/" TargetMode="External"/><Relationship Id="rId105" Type="http://schemas.openxmlformats.org/officeDocument/2006/relationships/hyperlink" Target="https://m.edsoo.ru/7f411bf8https://resh.edu.ru/subject/6/3/" TargetMode="External"/><Relationship Id="rId106" Type="http://schemas.openxmlformats.org/officeDocument/2006/relationships/hyperlink" Target="https://m.edsoo.ru/7f411bf8https://resh.edu.ru/subject/6/3/" TargetMode="External"/><Relationship Id="rId107" Type="http://schemas.openxmlformats.org/officeDocument/2006/relationships/hyperlink" Target="https://m.edsoo.ru/7f411bf8https://resh.edu.ru/subject/6/3/" TargetMode="External"/><Relationship Id="rId108" Type="http://schemas.openxmlformats.org/officeDocument/2006/relationships/hyperlink" Target="https://m.edsoo.ru/7f411bf8https://resh.edu.ru/subject/6/3/" TargetMode="External"/><Relationship Id="rId109" Type="http://schemas.openxmlformats.org/officeDocument/2006/relationships/hyperlink" Target="https://m.edsoo.ru/7f411bf8https://resh.edu.ru/subject/6/3/" TargetMode="External"/><Relationship Id="rId110" Type="http://schemas.openxmlformats.org/officeDocument/2006/relationships/hyperlink" Target="https://m.edsoo.ru/7f411bf8https://resh.edu.ru/subject/6/3/" TargetMode="External"/><Relationship Id="rId111" Type="http://schemas.openxmlformats.org/officeDocument/2006/relationships/hyperlink" Target="https://m.edsoo.ru/7f411bf8https://resh.edu.ru/subject/6/3/" TargetMode="External"/><Relationship Id="rId112" Type="http://schemas.openxmlformats.org/officeDocument/2006/relationships/hyperlink" Target="https://m.edsoo.ru/7f411bf8https://resh.edu.ru/subject/6/3/" TargetMode="External"/><Relationship Id="rId113" Type="http://schemas.openxmlformats.org/officeDocument/2006/relationships/hyperlink" Target="https://m.edsoo.ru/7f411bf8https://resh.edu.ru/subject/6/3/" TargetMode="External"/><Relationship Id="rId114" Type="http://schemas.openxmlformats.org/officeDocument/2006/relationships/hyperlink" Target="https://m.edsoo.ru/7f411bf8https://resh.edu.ru/subject/6/3/" TargetMode="External"/><Relationship Id="rId115" Type="http://schemas.openxmlformats.org/officeDocument/2006/relationships/hyperlink" Target="https://m.edsoo.ru/7f411bf8https://resh.edu.ru/subject/6/3/" TargetMode="External"/><Relationship Id="rId116" Type="http://schemas.openxmlformats.org/officeDocument/2006/relationships/hyperlink" Target="https://m.edsoo.ru/7f411bf8https://resh.edu.ru/subject/6/3/" TargetMode="External"/><Relationship Id="rId117" Type="http://schemas.openxmlformats.org/officeDocument/2006/relationships/hyperlink" Target="https://m.edsoo.ru/7f411bf8https://resh.edu.ru/subject/6/3/" TargetMode="External"/><Relationship Id="rId118" Type="http://schemas.openxmlformats.org/officeDocument/2006/relationships/hyperlink" Target="https://m.edsoo.ru/7f411bf8https://resh.edu.ru/subject/6/3/" TargetMode="External"/><Relationship Id="rId119" Type="http://schemas.openxmlformats.org/officeDocument/2006/relationships/hyperlink" Target="https://m.edsoo.ru/7f411bf8https://resh.edu.ru/subject/6/3/" TargetMode="External"/><Relationship Id="rId120" Type="http://schemas.openxmlformats.org/officeDocument/2006/relationships/hyperlink" Target="https://m.edsoo.ru/7f411bf8" TargetMode="External"/><Relationship Id="rId121" Type="http://schemas.openxmlformats.org/officeDocument/2006/relationships/hyperlink" Target="https://m.edsoo.ru/7f411bf8https://resh.edu.ru/subject/6/3/" TargetMode="External"/><Relationship Id="rId122" Type="http://schemas.openxmlformats.org/officeDocument/2006/relationships/hyperlink" Target="https://m.edsoo.ru/7f411bf8https://resh.edu.ru/subject/6/3/" TargetMode="External"/><Relationship Id="rId123" Type="http://schemas.openxmlformats.org/officeDocument/2006/relationships/hyperlink" Target="https://m.edsoo.ru/7f411bf8https://resh.edu.ru/subject/6/3/" TargetMode="External"/><Relationship Id="rId124" Type="http://schemas.openxmlformats.org/officeDocument/2006/relationships/hyperlink" Target="https://m.edsoo.ru/7f411bf8https://resh.edu.ru/subject/6/3/" TargetMode="External"/><Relationship Id="rId125" Type="http://schemas.openxmlformats.org/officeDocument/2006/relationships/hyperlink" Target="https://m.edsoo.ru/7f411bf8" TargetMode="External"/><Relationship Id="rId126" Type="http://schemas.openxmlformats.org/officeDocument/2006/relationships/hyperlink" Target="https://m.edsoo.ru/7f411bf8" TargetMode="External"/><Relationship Id="rId127" Type="http://schemas.openxmlformats.org/officeDocument/2006/relationships/hyperlink" Target="https://m.edsoo.ru/7f411bf8" TargetMode="External"/><Relationship Id="rId128" Type="http://schemas.openxmlformats.org/officeDocument/2006/relationships/hyperlink" Target="https://m.edsoo.ru/7f411bf8" TargetMode="External"/><Relationship Id="rId129" Type="http://schemas.openxmlformats.org/officeDocument/2006/relationships/hyperlink" Target="https://m.edsoo.ru/7f412ea4https://resh.edu.ru/subject/6/4/" TargetMode="External"/><Relationship Id="rId130" Type="http://schemas.openxmlformats.org/officeDocument/2006/relationships/hyperlink" Target="https://m.edsoo.ru/7f412ea4https://resh.edu.ru/subject/6/4/" TargetMode="External"/><Relationship Id="rId131" Type="http://schemas.openxmlformats.org/officeDocument/2006/relationships/hyperlink" Target="https://m.edsoo.ru/7f412ea4https://resh.edu.ru/subject/6/4/" TargetMode="External"/><Relationship Id="rId132" Type="http://schemas.openxmlformats.org/officeDocument/2006/relationships/hyperlink" Target="https://m.edsoo.ru/7f412ea4https://resh.edu.ru/subject/6/4/" TargetMode="External"/><Relationship Id="rId133" Type="http://schemas.openxmlformats.org/officeDocument/2006/relationships/hyperlink" Target="https://m.edsoo.ru/7f412ea4https://resh.edu.ru/subject/6/4/" TargetMode="External"/><Relationship Id="rId134" Type="http://schemas.openxmlformats.org/officeDocument/2006/relationships/hyperlink" Target="https://m.edsoo.ru/7f412ea4https://resh.edu.ru/subject/6/4/" TargetMode="External"/><Relationship Id="rId135" Type="http://schemas.openxmlformats.org/officeDocument/2006/relationships/hyperlink" Target="https://m.edsoo.ru/7f412ea4https://resh.edu.ru/subject/6/4/" TargetMode="External"/><Relationship Id="rId136" Type="http://schemas.openxmlformats.org/officeDocument/2006/relationships/hyperlink" Target="https://m.edsoo.ru/7f412ea4" TargetMode="External"/><Relationship Id="rId137" Type="http://schemas.openxmlformats.org/officeDocument/2006/relationships/hyperlink" Target="https://m.edsoo.ru/7f412ea4" TargetMode="External"/><Relationship Id="rId138" Type="http://schemas.openxmlformats.org/officeDocument/2006/relationships/hyperlink" Target="https://m.edsoo.ru/7f412ea4" TargetMode="External"/><Relationship Id="rId139" Type="http://schemas.openxmlformats.org/officeDocument/2006/relationships/hyperlink" Target="https://m.edsoo.ru/7f412ea4" TargetMode="External"/><Relationship Id="rId140" Type="http://schemas.openxmlformats.org/officeDocument/2006/relationships/hyperlink" Target="https://m.edsoo.ru/7f412ea4" TargetMode="External"/><Relationship Id="rId141" Type="http://schemas.openxmlformats.org/officeDocument/2006/relationships/hyperlink" Target="https://m.edsoo.ru/7f412ea4" TargetMode="External"/><Relationship Id="rId142" Type="http://schemas.openxmlformats.org/officeDocument/2006/relationships/hyperlink" Target="https://m.edsoo.ru/7f412ea4" TargetMode="External"/><Relationship Id="rId143" Type="http://schemas.openxmlformats.org/officeDocument/2006/relationships/hyperlink" Target="https://m.edsoo.ru/7f412ea4" TargetMode="External"/><Relationship Id="rId144" Type="http://schemas.openxmlformats.org/officeDocument/2006/relationships/hyperlink" Target="https://m.edsoo.ru/7f412ea4" TargetMode="External"/><Relationship Id="rId145" Type="http://schemas.openxmlformats.org/officeDocument/2006/relationships/hyperlink" Target="https://m.edsoo.ru/7f412ea4" TargetMode="External"/><Relationship Id="rId146" Type="http://schemas.openxmlformats.org/officeDocument/2006/relationships/hyperlink" Target="https://m.edsoo.ru/7f412ea4https://resh.edu.ru/subject/6/4/" TargetMode="External"/><Relationship Id="rId147" Type="http://schemas.openxmlformats.org/officeDocument/2006/relationships/hyperlink" Target="https://m.edsoo.ru/7f412ea4https://resh.edu.ru/subject/6/4/" TargetMode="External"/><Relationship Id="rId148" Type="http://schemas.openxmlformats.org/officeDocument/2006/relationships/hyperlink" Target="https://m.edsoo.ru/7f412ea4" TargetMode="External"/><Relationship Id="rId149" Type="http://schemas.openxmlformats.org/officeDocument/2006/relationships/hyperlink" Target="https://m.edsoo.ru/7f412ea4" TargetMode="External"/><Relationship Id="rId150" Type="http://schemas.openxmlformats.org/officeDocument/2006/relationships/hyperlink" Target="https://m.edsoo.ru/7f412ea4https://resh.edu.ru/subject/6/4/" TargetMode="External"/><Relationship Id="rId151" Type="http://schemas.openxmlformats.org/officeDocument/2006/relationships/hyperlink" Target="https://m.edsoo.ru/7f412ea4" TargetMode="External"/><Relationship Id="rId152" Type="http://schemas.openxmlformats.org/officeDocument/2006/relationships/hyperlink" Target="https://m.edsoo.ru/7f412ea4" TargetMode="External"/><Relationship Id="rId153" Type="http://schemas.openxmlformats.org/officeDocument/2006/relationships/hyperlink" Target="https://m.edsoo.ru/7f412ea4" TargetMode="External"/><Relationship Id="rId154" Type="http://schemas.openxmlformats.org/officeDocument/2006/relationships/hyperlink" Target="https://m.edsoo.ru/7f412ea4" TargetMode="External"/><Relationship Id="rId155" Type="http://schemas.openxmlformats.org/officeDocument/2006/relationships/hyperlink" Target="https://m.edsoo.ru/7f412ea4" TargetMode="External"/><Relationship Id="rId156" Type="http://schemas.openxmlformats.org/officeDocument/2006/relationships/hyperlink" Target="https://m.edsoo.ru/7f412ea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Завалишина</cp:lastModifiedBy>
  <cp:revision>24</cp:revision>
  <dcterms:created xsi:type="dcterms:W3CDTF">2023-09-03T04:55:00Z</dcterms:created>
  <dcterms:modified xsi:type="dcterms:W3CDTF">2024-09-18T12:19:13Z</dcterms:modified>
</cp:coreProperties>
</file>