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132" w:rsidRPr="00E846BB" w:rsidRDefault="008F5132" w:rsidP="008F5132">
      <w:pPr>
        <w:spacing w:after="0" w:line="240" w:lineRule="auto"/>
        <w:ind w:left="-142"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84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Банк современных образовательных технологий,</w:t>
      </w:r>
    </w:p>
    <w:p w:rsidR="008F5132" w:rsidRDefault="008F5132" w:rsidP="008F5132">
      <w:pPr>
        <w:spacing w:after="0" w:line="240" w:lineRule="auto"/>
        <w:ind w:left="-142"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применяемых в начальной школе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3"/>
        <w:tblpPr w:leftFromText="180" w:rightFromText="180" w:vertAnchor="page" w:horzAnchor="margin" w:tblpY="1591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6379"/>
      </w:tblGrid>
      <w:tr w:rsidR="008F5132" w:rsidTr="008F5132">
        <w:tc>
          <w:tcPr>
            <w:tcW w:w="959" w:type="dxa"/>
          </w:tcPr>
          <w:p w:rsidR="008F5132" w:rsidRDefault="008F5132" w:rsidP="008F5132"/>
        </w:tc>
        <w:tc>
          <w:tcPr>
            <w:tcW w:w="3118" w:type="dxa"/>
          </w:tcPr>
          <w:p w:rsidR="008F5132" w:rsidRPr="0068659F" w:rsidRDefault="008F5132" w:rsidP="008F5132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59F">
              <w:rPr>
                <w:rFonts w:ascii="Times New Roman" w:hAnsi="Times New Roman"/>
                <w:b/>
                <w:sz w:val="28"/>
                <w:szCs w:val="28"/>
              </w:rPr>
              <w:t>Наименование технологии</w:t>
            </w:r>
          </w:p>
        </w:tc>
        <w:tc>
          <w:tcPr>
            <w:tcW w:w="6379" w:type="dxa"/>
          </w:tcPr>
          <w:p w:rsidR="008F5132" w:rsidRPr="0068659F" w:rsidRDefault="008F5132" w:rsidP="008F5132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59F">
              <w:rPr>
                <w:rFonts w:ascii="Times New Roman" w:hAnsi="Times New Roman"/>
                <w:b/>
                <w:sz w:val="28"/>
                <w:szCs w:val="28"/>
              </w:rPr>
              <w:t>Обоснование</w:t>
            </w:r>
          </w:p>
          <w:p w:rsidR="008F5132" w:rsidRPr="0068659F" w:rsidRDefault="008F5132" w:rsidP="008F5132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59F">
              <w:rPr>
                <w:rFonts w:ascii="Times New Roman" w:hAnsi="Times New Roman"/>
                <w:b/>
                <w:sz w:val="28"/>
                <w:szCs w:val="28"/>
              </w:rPr>
              <w:t>выбора</w:t>
            </w:r>
          </w:p>
        </w:tc>
      </w:tr>
      <w:tr w:rsidR="008F5132" w:rsidTr="008F5132">
        <w:tc>
          <w:tcPr>
            <w:tcW w:w="959" w:type="dxa"/>
          </w:tcPr>
          <w:p w:rsidR="008F5132" w:rsidRPr="008F5132" w:rsidRDefault="008F5132" w:rsidP="008F51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F5132" w:rsidRPr="00E846BB" w:rsidRDefault="008F5132" w:rsidP="008F513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Личностно-ориентированные</w:t>
            </w:r>
          </w:p>
          <w:p w:rsidR="008F5132" w:rsidRPr="00E846BB" w:rsidRDefault="008F5132" w:rsidP="008F5132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8F5132" w:rsidRPr="00E846BB" w:rsidRDefault="008F5132" w:rsidP="008F513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система работы учителя и школы в целом, нацеленная на максимальное раскрытие и выращивание личностных качеств ребенка. При этом учебный материал выступает уже не как самоцель, а как средство и инструмент, создающие условия для полноценного проявления и развития личностных качеств. Это признание учителем приоритета личности перед коллективом. Создание гуманистических взаимоотношений в классе, через которые каждый ребенок осознает себя полноправной личностью, учится видеть и уважать личность в других.</w:t>
            </w:r>
          </w:p>
          <w:p w:rsidR="008F5132" w:rsidRPr="00E846BB" w:rsidRDefault="008F5132" w:rsidP="008F5132">
            <w:pPr>
              <w:rPr>
                <w:sz w:val="24"/>
                <w:szCs w:val="24"/>
              </w:rPr>
            </w:pPr>
          </w:p>
        </w:tc>
      </w:tr>
      <w:tr w:rsidR="008F5132" w:rsidTr="008F5132">
        <w:tc>
          <w:tcPr>
            <w:tcW w:w="959" w:type="dxa"/>
          </w:tcPr>
          <w:p w:rsidR="008F5132" w:rsidRPr="008F5132" w:rsidRDefault="008F5132" w:rsidP="008F51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F5132" w:rsidRPr="003A2DAD" w:rsidRDefault="008F5132" w:rsidP="008F5132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DAD">
              <w:rPr>
                <w:rFonts w:ascii="Times New Roman" w:hAnsi="Times New Roman"/>
                <w:sz w:val="28"/>
                <w:szCs w:val="28"/>
              </w:rPr>
              <w:t>Гуманно-личностные</w:t>
            </w:r>
          </w:p>
          <w:p w:rsidR="008F5132" w:rsidRPr="003A2DAD" w:rsidRDefault="008F5132" w:rsidP="008F5132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Амонашвили</w:t>
            </w:r>
            <w:proofErr w:type="spellEnd"/>
          </w:p>
          <w:p w:rsidR="008F5132" w:rsidRDefault="008F5132" w:rsidP="008F5132"/>
        </w:tc>
        <w:tc>
          <w:tcPr>
            <w:tcW w:w="6379" w:type="dxa"/>
          </w:tcPr>
          <w:p w:rsidR="008F5132" w:rsidRPr="00E846BB" w:rsidRDefault="008F5132" w:rsidP="008F513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Используются в работе с целью  создания условий, в которых дети получают расширенные и углубленные знания. Служат для развития способностей ребенка, учитывают его психологические и физические возможности и особенности. В процессе использования раскрываются личностные качества ребенка для воспитания благородного человека. </w:t>
            </w:r>
          </w:p>
          <w:p w:rsidR="008F5132" w:rsidRDefault="008F5132" w:rsidP="008F5132"/>
        </w:tc>
      </w:tr>
      <w:tr w:rsidR="008F5132" w:rsidTr="008F5132">
        <w:tc>
          <w:tcPr>
            <w:tcW w:w="959" w:type="dxa"/>
          </w:tcPr>
          <w:p w:rsidR="008F5132" w:rsidRPr="008F5132" w:rsidRDefault="008F5132" w:rsidP="008F51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F5132" w:rsidRPr="003A2DAD" w:rsidRDefault="008F5132" w:rsidP="008F5132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2DAD">
              <w:rPr>
                <w:rFonts w:ascii="Times New Roman" w:hAnsi="Times New Roman"/>
                <w:sz w:val="28"/>
                <w:szCs w:val="28"/>
              </w:rPr>
              <w:t>Здоровьсберегающие</w:t>
            </w:r>
            <w:proofErr w:type="spellEnd"/>
          </w:p>
          <w:p w:rsidR="008F5132" w:rsidRPr="003A2DAD" w:rsidRDefault="008F5132" w:rsidP="008F5132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5132" w:rsidRDefault="008F5132" w:rsidP="008F5132"/>
        </w:tc>
        <w:tc>
          <w:tcPr>
            <w:tcW w:w="6379" w:type="dxa"/>
          </w:tcPr>
          <w:p w:rsidR="008F5132" w:rsidRPr="00E846BB" w:rsidRDefault="008F5132" w:rsidP="008F513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Применяются с целью сохранения здоровья школьникам за период обучения в школе, формированию у ребят необходимых знаний, умений и навыков здорового образа жизни. С целью  правильной организации учебной деятельности (строгое соблюдение режима школьных занятий; построение урока с учетом работоспособности детей; использование средств наглядности; обязательное выполнение гигиенических требований; благоприятный эмоциональный настрой). Сохранение высокой работоспособности на уроке, исключение переутомления учащихся.       </w:t>
            </w:r>
          </w:p>
          <w:p w:rsidR="008F5132" w:rsidRDefault="008F5132" w:rsidP="008F5132"/>
        </w:tc>
      </w:tr>
      <w:tr w:rsidR="008F5132" w:rsidTr="008F5132">
        <w:tc>
          <w:tcPr>
            <w:tcW w:w="959" w:type="dxa"/>
          </w:tcPr>
          <w:p w:rsidR="008F5132" w:rsidRPr="008F5132" w:rsidRDefault="008F5132" w:rsidP="008F51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F5132" w:rsidRPr="003A2DAD" w:rsidRDefault="008F5132" w:rsidP="008F5132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2DAD">
              <w:rPr>
                <w:rFonts w:ascii="Times New Roman" w:hAnsi="Times New Roman"/>
                <w:sz w:val="28"/>
                <w:szCs w:val="28"/>
              </w:rPr>
              <w:t>Психосберегающие</w:t>
            </w:r>
            <w:proofErr w:type="spellEnd"/>
          </w:p>
          <w:p w:rsidR="008F5132" w:rsidRDefault="008F5132" w:rsidP="008F5132"/>
        </w:tc>
        <w:tc>
          <w:tcPr>
            <w:tcW w:w="6379" w:type="dxa"/>
          </w:tcPr>
          <w:p w:rsidR="008F5132" w:rsidRPr="00E846BB" w:rsidRDefault="008F5132" w:rsidP="008F513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с целью развития психических механизмов, на которых основаны творческие способности учащихся (память, мышление, воображение). Для развития познавательных интересов и наблюдательности.</w:t>
            </w:r>
          </w:p>
          <w:p w:rsidR="008F5132" w:rsidRPr="00E846BB" w:rsidRDefault="008F5132" w:rsidP="008F5132">
            <w:pPr>
              <w:rPr>
                <w:sz w:val="24"/>
                <w:szCs w:val="24"/>
              </w:rPr>
            </w:pPr>
          </w:p>
        </w:tc>
      </w:tr>
      <w:tr w:rsidR="008F5132" w:rsidTr="008F5132">
        <w:tc>
          <w:tcPr>
            <w:tcW w:w="959" w:type="dxa"/>
          </w:tcPr>
          <w:p w:rsidR="008F5132" w:rsidRPr="008F5132" w:rsidRDefault="008F5132" w:rsidP="008F51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F5132" w:rsidRPr="003A2DAD" w:rsidRDefault="008F5132" w:rsidP="008F5132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DAD">
              <w:rPr>
                <w:rFonts w:ascii="Times New Roman" w:hAnsi="Times New Roman"/>
                <w:sz w:val="28"/>
                <w:szCs w:val="28"/>
              </w:rPr>
              <w:t xml:space="preserve">Игровые технологии </w:t>
            </w:r>
          </w:p>
          <w:p w:rsidR="008F5132" w:rsidRDefault="008F5132" w:rsidP="008F5132"/>
        </w:tc>
        <w:tc>
          <w:tcPr>
            <w:tcW w:w="6379" w:type="dxa"/>
          </w:tcPr>
          <w:p w:rsidR="008F5132" w:rsidRPr="00E846BB" w:rsidRDefault="008F5132" w:rsidP="008F5132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846B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Включение в урок игровых технологий делает процесс обучения интересным и занимательным, создает у детей  рабочее настроение, облегчает преодоление трудностей в усвоении учебного материала. В играх формируются нравственные качества ребенка. В ходе игры дети учатся оказывать помощь одноклассникам, считаться с мнением и интересами других, сдерживать свои желания. У детей развивается чувство ответственности, коллективизма, воспитывается дисциплина, воля, характер.</w:t>
            </w:r>
          </w:p>
          <w:p w:rsidR="008F5132" w:rsidRDefault="008F5132" w:rsidP="008F513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усиливает интерес к предмету, познанию окружающего мира.</w:t>
            </w:r>
          </w:p>
          <w:p w:rsidR="008F5132" w:rsidRDefault="008F5132" w:rsidP="008F513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132" w:rsidRDefault="008F5132" w:rsidP="008F513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132" w:rsidRPr="008F5132" w:rsidRDefault="008F5132" w:rsidP="008F513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132" w:rsidTr="008F5132">
        <w:tc>
          <w:tcPr>
            <w:tcW w:w="959" w:type="dxa"/>
          </w:tcPr>
          <w:p w:rsidR="008F5132" w:rsidRPr="008F5132" w:rsidRDefault="008F5132" w:rsidP="008F51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F5132" w:rsidRPr="003A2DAD" w:rsidRDefault="008F5132" w:rsidP="008F5132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DAD">
              <w:rPr>
                <w:rFonts w:ascii="Times New Roman" w:hAnsi="Times New Roman"/>
                <w:sz w:val="28"/>
                <w:szCs w:val="28"/>
              </w:rPr>
              <w:t>Компьютерные технологии</w:t>
            </w:r>
          </w:p>
          <w:p w:rsidR="008F5132" w:rsidRDefault="008F5132" w:rsidP="008F5132"/>
        </w:tc>
        <w:tc>
          <w:tcPr>
            <w:tcW w:w="6379" w:type="dxa"/>
          </w:tcPr>
          <w:p w:rsidR="008F5132" w:rsidRPr="008F5132" w:rsidRDefault="008F5132" w:rsidP="008F513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 технологии являются эффективным способом повышения мотивации и индивидуализации учения, развивают творческие способности, помогают создать благополучный эмоциональный фон.</w:t>
            </w:r>
          </w:p>
        </w:tc>
      </w:tr>
      <w:tr w:rsidR="009B7816" w:rsidTr="008F5132">
        <w:tc>
          <w:tcPr>
            <w:tcW w:w="959" w:type="dxa"/>
          </w:tcPr>
          <w:p w:rsidR="009B7816" w:rsidRPr="008F5132" w:rsidRDefault="009B7816" w:rsidP="008F51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B7816" w:rsidRPr="003A2DAD" w:rsidRDefault="009B7816" w:rsidP="008F5132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816">
              <w:rPr>
                <w:rFonts w:ascii="Times New Roman" w:hAnsi="Times New Roman"/>
                <w:sz w:val="28"/>
                <w:szCs w:val="28"/>
              </w:rPr>
              <w:t>Информационно-коммуникационные технологии</w:t>
            </w:r>
          </w:p>
        </w:tc>
        <w:tc>
          <w:tcPr>
            <w:tcW w:w="6379" w:type="dxa"/>
          </w:tcPr>
          <w:p w:rsidR="009B7816" w:rsidRPr="00E846BB" w:rsidRDefault="009A3F57" w:rsidP="008F513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 неограниченное обогащение содержания образования, использование интегрированных курсов, доступ в ИНТЕРНЕТ.</w:t>
            </w:r>
          </w:p>
        </w:tc>
      </w:tr>
      <w:tr w:rsidR="008F5132" w:rsidTr="008F5132">
        <w:tc>
          <w:tcPr>
            <w:tcW w:w="959" w:type="dxa"/>
          </w:tcPr>
          <w:p w:rsidR="008F5132" w:rsidRPr="008F5132" w:rsidRDefault="008F5132" w:rsidP="008F51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F5132" w:rsidRPr="008F5132" w:rsidRDefault="008F5132" w:rsidP="008F513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проектного обучения</w:t>
            </w:r>
          </w:p>
          <w:p w:rsidR="008F5132" w:rsidRPr="003A2DAD" w:rsidRDefault="008F5132" w:rsidP="008F5132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8F5132" w:rsidRPr="008F5132" w:rsidRDefault="008F5132" w:rsidP="008F513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Применяется с целью развития у ребят самостоятельности, развитию умений находить знания в различных источниках. Учащиеся учатся пользоваться приобретенными знаниями, происходит развитие исследовательских умений и системного мышления. </w:t>
            </w:r>
          </w:p>
          <w:p w:rsidR="008F5132" w:rsidRPr="00E846BB" w:rsidRDefault="008F5132" w:rsidP="008F513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132" w:rsidTr="008F5132">
        <w:tc>
          <w:tcPr>
            <w:tcW w:w="959" w:type="dxa"/>
          </w:tcPr>
          <w:p w:rsidR="008F5132" w:rsidRPr="008F5132" w:rsidRDefault="008F5132" w:rsidP="008F51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F5132" w:rsidRPr="003A2DAD" w:rsidRDefault="008F5132" w:rsidP="008F5132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132">
              <w:rPr>
                <w:rFonts w:ascii="Times New Roman" w:hAnsi="Times New Roman"/>
                <w:sz w:val="28"/>
                <w:szCs w:val="28"/>
              </w:rPr>
              <w:t>Технология педагогики сотрудничества</w:t>
            </w:r>
          </w:p>
        </w:tc>
        <w:tc>
          <w:tcPr>
            <w:tcW w:w="6379" w:type="dxa"/>
          </w:tcPr>
          <w:p w:rsidR="008F5132" w:rsidRPr="008F5132" w:rsidRDefault="008F5132" w:rsidP="008F513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Партнерство и сотрудничество в отношениях педагога и ребенка.</w:t>
            </w:r>
            <w:r w:rsidRPr="008F513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8F5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 ребята совместно вырабатывают цели, содержание, дают оценки, находясь в состоянии сотрудничества, сотворчества.</w:t>
            </w:r>
          </w:p>
          <w:p w:rsidR="008F5132" w:rsidRPr="00E846BB" w:rsidRDefault="008F5132" w:rsidP="008F513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816" w:rsidTr="008F5132">
        <w:tc>
          <w:tcPr>
            <w:tcW w:w="959" w:type="dxa"/>
          </w:tcPr>
          <w:p w:rsidR="009B7816" w:rsidRPr="008F5132" w:rsidRDefault="009B7816" w:rsidP="008F51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B7816" w:rsidRPr="008F5132" w:rsidRDefault="009B7816" w:rsidP="008F5132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Исследова</w:t>
            </w:r>
            <w:r w:rsidRPr="009B7816">
              <w:rPr>
                <w:rFonts w:ascii="Times New Roman" w:hAnsi="Times New Roman"/>
                <w:sz w:val="28"/>
                <w:szCs w:val="28"/>
              </w:rPr>
              <w:t>тельские методы в обучении</w:t>
            </w:r>
          </w:p>
        </w:tc>
        <w:tc>
          <w:tcPr>
            <w:tcW w:w="6379" w:type="dxa"/>
          </w:tcPr>
          <w:p w:rsidR="009B7816" w:rsidRPr="009B7816" w:rsidRDefault="009B7816" w:rsidP="008F513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6">
              <w:rPr>
                <w:rFonts w:ascii="Times New Roman" w:hAnsi="Times New Roman" w:cs="Times New Roman"/>
                <w:sz w:val="24"/>
                <w:szCs w:val="24"/>
              </w:rPr>
              <w:t>Дает возможность учащимся самостоятельно пополнять свои знания, глубоко вникать в изучаемую проблему и предполагать пути ее решения, что важно при формировании мировоззрения. Это важно для определения индивидуальной траектории развития каждого школьника.</w:t>
            </w:r>
          </w:p>
        </w:tc>
      </w:tr>
      <w:tr w:rsidR="009B7816" w:rsidTr="008F5132">
        <w:tc>
          <w:tcPr>
            <w:tcW w:w="959" w:type="dxa"/>
          </w:tcPr>
          <w:p w:rsidR="009B7816" w:rsidRPr="008F5132" w:rsidRDefault="009B7816" w:rsidP="008F51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B7816" w:rsidRDefault="009B7816" w:rsidP="008F5132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816">
              <w:rPr>
                <w:rFonts w:ascii="Times New Roman" w:hAnsi="Times New Roman"/>
                <w:sz w:val="28"/>
                <w:szCs w:val="28"/>
              </w:rPr>
              <w:t>Проблемное обучение</w:t>
            </w:r>
          </w:p>
        </w:tc>
        <w:tc>
          <w:tcPr>
            <w:tcW w:w="6379" w:type="dxa"/>
          </w:tcPr>
          <w:p w:rsidR="009B7816" w:rsidRPr="009B7816" w:rsidRDefault="009B7816" w:rsidP="008F51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816">
              <w:rPr>
                <w:rFonts w:ascii="Times New Roman" w:hAnsi="Times New Roman" w:cs="Times New Roman"/>
                <w:sz w:val="24"/>
                <w:szCs w:val="24"/>
              </w:rPr>
              <w:t>Создание   в учебной деятельности  проблемных ситуаций  и организация активной самостоятельной деятельности учащихся по  их разрешению, в результате чего происходит творческое овладение знаниями, умениями, навыками, развиваются мыслительные способности.</w:t>
            </w:r>
          </w:p>
        </w:tc>
      </w:tr>
      <w:tr w:rsidR="00697C75" w:rsidTr="008F5132">
        <w:tc>
          <w:tcPr>
            <w:tcW w:w="959" w:type="dxa"/>
          </w:tcPr>
          <w:p w:rsidR="00697C75" w:rsidRPr="008F5132" w:rsidRDefault="00697C75" w:rsidP="008F51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97C75" w:rsidRPr="00697C75" w:rsidRDefault="009D5F6D" w:rsidP="008F5132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  <w:r w:rsidR="00697C75">
              <w:rPr>
                <w:rFonts w:ascii="Times New Roman" w:hAnsi="Times New Roman"/>
                <w:sz w:val="28"/>
                <w:szCs w:val="28"/>
              </w:rPr>
              <w:t xml:space="preserve"> развивающего обучения</w:t>
            </w:r>
          </w:p>
        </w:tc>
        <w:tc>
          <w:tcPr>
            <w:tcW w:w="6379" w:type="dxa"/>
          </w:tcPr>
          <w:p w:rsidR="00697C75" w:rsidRPr="009B7816" w:rsidRDefault="009D5F6D" w:rsidP="009D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97C75" w:rsidRPr="0069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редполагает взаимодействие педагога и учащихся на основе коллективно-распределительной деятельности, поиске различных способов решения учебных задач посредством организации учебного диалога в исследовательской и поисковой деятельности обучающихся. Технология развивающего обучения включает стимулирование рефлексивных способностей ребенка, обучение навы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 самоконтроля и самооценки.</w:t>
            </w:r>
          </w:p>
        </w:tc>
      </w:tr>
      <w:tr w:rsidR="009B7816" w:rsidTr="008F5132">
        <w:tc>
          <w:tcPr>
            <w:tcW w:w="959" w:type="dxa"/>
          </w:tcPr>
          <w:p w:rsidR="009B7816" w:rsidRPr="008F5132" w:rsidRDefault="009B7816" w:rsidP="008F51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B7816" w:rsidRPr="009B7816" w:rsidRDefault="009B7816" w:rsidP="008F5132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Разноуровне</w:t>
            </w:r>
            <w:r w:rsidRPr="009B7816">
              <w:rPr>
                <w:rFonts w:ascii="Times New Roman" w:hAnsi="Times New Roman"/>
                <w:sz w:val="28"/>
                <w:szCs w:val="28"/>
              </w:rPr>
              <w:t>вое</w:t>
            </w:r>
            <w:proofErr w:type="spellEnd"/>
            <w:r w:rsidRPr="009B7816">
              <w:rPr>
                <w:rFonts w:ascii="Times New Roman" w:hAnsi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6379" w:type="dxa"/>
          </w:tcPr>
          <w:p w:rsidR="009B7816" w:rsidRPr="009B7816" w:rsidRDefault="009B7816" w:rsidP="008F51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816">
              <w:rPr>
                <w:rFonts w:ascii="Times New Roman" w:hAnsi="Times New Roman" w:cs="Times New Roman"/>
                <w:sz w:val="24"/>
                <w:szCs w:val="24"/>
              </w:rPr>
              <w:t>У учителя появляется возможность помогать слабому, уделять внимание сильному, реализуется желание сильных учащихся быстрее и глубже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 ученья.</w:t>
            </w:r>
          </w:p>
        </w:tc>
      </w:tr>
      <w:tr w:rsidR="00697C75" w:rsidTr="008F5132">
        <w:tc>
          <w:tcPr>
            <w:tcW w:w="959" w:type="dxa"/>
          </w:tcPr>
          <w:p w:rsidR="00697C75" w:rsidRPr="008F5132" w:rsidRDefault="00697C75" w:rsidP="008F51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97C75" w:rsidRPr="009D5F6D" w:rsidRDefault="009D5F6D" w:rsidP="008F5132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Технология критического мышления</w:t>
            </w:r>
          </w:p>
        </w:tc>
        <w:tc>
          <w:tcPr>
            <w:tcW w:w="6379" w:type="dxa"/>
          </w:tcPr>
          <w:p w:rsidR="00DF76D2" w:rsidRPr="00DF76D2" w:rsidRDefault="00DF76D2" w:rsidP="00DF76D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7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это способ добывать знания, умение анализировать, оценивать, выносить обоснованное суждение, вырабатывать собственное мнение по изучаемой проблеме и умения применять знание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DF76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как в стандартной, так и нестандартной ситуации. Ведущим направлением деятельности в критическом мышлении становится поиск оптимальных путей решения поставленной задачи с привлечением уже известных знаний умений и навыков, а также поиск недостающего для решения знания и умения.</w:t>
            </w:r>
          </w:p>
          <w:p w:rsidR="00697C75" w:rsidRPr="009B7816" w:rsidRDefault="00697C75" w:rsidP="008F51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816" w:rsidRDefault="009B7816"/>
    <w:sectPr w:rsidR="009B7816" w:rsidSect="00E846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83646"/>
    <w:multiLevelType w:val="hybridMultilevel"/>
    <w:tmpl w:val="1F50C9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BB"/>
    <w:rsid w:val="000D632D"/>
    <w:rsid w:val="000D7530"/>
    <w:rsid w:val="001E6A78"/>
    <w:rsid w:val="00697C75"/>
    <w:rsid w:val="008F5132"/>
    <w:rsid w:val="009A3F57"/>
    <w:rsid w:val="009B7816"/>
    <w:rsid w:val="009D5F6D"/>
    <w:rsid w:val="00DF76D2"/>
    <w:rsid w:val="00E8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D147A-5206-4A8A-A93D-34A1A499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46BB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9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 Windows</cp:lastModifiedBy>
  <cp:revision>2</cp:revision>
  <cp:lastPrinted>2014-11-18T14:51:00Z</cp:lastPrinted>
  <dcterms:created xsi:type="dcterms:W3CDTF">2023-04-07T12:25:00Z</dcterms:created>
  <dcterms:modified xsi:type="dcterms:W3CDTF">2023-04-07T12:25:00Z</dcterms:modified>
</cp:coreProperties>
</file>